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C58D7" w14:textId="77777777" w:rsidR="00CC0A74" w:rsidRPr="00CC0A74" w:rsidRDefault="00CC0A74" w:rsidP="00CC0A74">
      <w:r w:rsidRPr="00CC0A74">
        <w:t>К сведению граждан!</w:t>
      </w:r>
    </w:p>
    <w:p w14:paraId="6CA93420" w14:textId="77777777" w:rsidR="00CC0A74" w:rsidRPr="00CC0A74" w:rsidRDefault="00CC0A74" w:rsidP="00CC0A74">
      <w:r w:rsidRPr="00CC0A74">
        <w:t>  </w:t>
      </w:r>
      <w:r w:rsidRPr="00CC0A74">
        <w:rPr>
          <w:b/>
          <w:bCs/>
        </w:rPr>
        <w:t xml:space="preserve">17 июня 2025 года с 11.00 до 19.00 часов </w:t>
      </w:r>
      <w:r w:rsidRPr="00CC0A74">
        <w:t>запланирован прием граждан в здании прокуратуры Богучарского района по адресу: Военный городок № 8, д. 68, г. Богучар, Богучарский район, Воронежская область.</w:t>
      </w:r>
    </w:p>
    <w:p w14:paraId="3241B1ED" w14:textId="77777777" w:rsidR="00CC0A74" w:rsidRPr="00CC0A74" w:rsidRDefault="00CC0A74" w:rsidP="00CC0A74">
      <w:r w:rsidRPr="00CC0A74">
        <w:t>  В соответствии со ст. 13 Федерального закона от 02.05.2006 № 59-ФЗ «О порядке рассмотрения обращений граждан Российской Федерации» личный прием граждан проводится руководителями государственного органа и иными уполномоченными им на то лицами.</w:t>
      </w:r>
    </w:p>
    <w:p w14:paraId="1D53A625" w14:textId="77777777" w:rsidR="00CC0A74" w:rsidRPr="00CC0A74" w:rsidRDefault="00CC0A74" w:rsidP="00CC0A74">
      <w:r w:rsidRPr="00CC0A74">
        <w:t>   При личном приеме гражданин предъявляет документ, удостоверяющий его личность.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книге регистрации приема граждан. В остальных случаях при поступлении письменного обращения дается письменный ответ по существу поставленных в обращении вопросов.</w:t>
      </w:r>
    </w:p>
    <w:p w14:paraId="2D199323" w14:textId="77777777" w:rsidR="00CC0A74" w:rsidRPr="00CC0A74" w:rsidRDefault="00CC0A74" w:rsidP="00CC0A74">
      <w:r w:rsidRPr="00CC0A74">
        <w:t>    Письменное обращение, принятое в ходе личного приема, подлежит регистрации и рассмотрению в порядке, установленном законом № 59-ФЗ. В случае, если в обращении содержатся вопросы, решение которых не входит в компетенцию данных государственного органа, орган местного самоуправления.</w:t>
      </w:r>
    </w:p>
    <w:p w14:paraId="47B3674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F1"/>
    <w:rsid w:val="00312C96"/>
    <w:rsid w:val="005A7B2A"/>
    <w:rsid w:val="008D6E62"/>
    <w:rsid w:val="008E28F1"/>
    <w:rsid w:val="00B43F19"/>
    <w:rsid w:val="00C81128"/>
    <w:rsid w:val="00CC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DAE18-3071-4371-A95E-16048F7F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2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2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28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28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28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28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28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28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2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2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2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2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28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28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28F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2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28F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28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2025-06-09T08:57:00Z</dcterms:created>
  <dcterms:modified xsi:type="dcterms:W3CDTF">2025-06-09T08:57:00Z</dcterms:modified>
</cp:coreProperties>
</file>