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1000125"/>
            <wp:effectExtent l="0" t="0" r="0" b="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– ГОРОД БОГУЧАР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БОГУЧАРСКОГО МУНИЦИПАЛЬНОГО РАЙОНА</w:t>
      </w:r>
    </w:p>
    <w:p w:rsidR="00982347" w:rsidRPr="00982347" w:rsidRDefault="00982347" w:rsidP="0098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ВОРОНЕЖСКОЙ ОБЛАСТИ </w:t>
      </w:r>
    </w:p>
    <w:p w:rsidR="00982347" w:rsidRPr="00982347" w:rsidRDefault="00982347" w:rsidP="0098234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982347" w:rsidRPr="00982347" w:rsidRDefault="00D17E45" w:rsidP="00982347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982347" w:rsidRPr="00982347" w:rsidRDefault="00982347" w:rsidP="0098234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1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A1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»мая </w:t>
      </w:r>
      <w:r w:rsidRPr="00982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1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111-р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A1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8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Богучар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«Предоставление разрешения на отклонение </w:t>
      </w:r>
      <w:proofErr w:type="gramStart"/>
      <w:r w:rsidRPr="00250E5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250E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предельных параметров разрешенного строительства, 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реконструкции объекта капитального строительства» 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250E5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– город Богучар</w:t>
      </w:r>
    </w:p>
    <w:p w:rsidR="00250E5A" w:rsidRPr="00250E5A" w:rsidRDefault="00250E5A" w:rsidP="00250E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C03B71" w:rsidRDefault="00250E5A" w:rsidP="00250E5A">
      <w:pPr>
        <w:pStyle w:val="a5"/>
        <w:rPr>
          <w:b/>
          <w:sz w:val="28"/>
          <w:szCs w:val="28"/>
        </w:rPr>
      </w:pPr>
      <w:r w:rsidRPr="00250E5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982347">
        <w:rPr>
          <w:rFonts w:ascii="Times New Roman" w:eastAsia="Calibri" w:hAnsi="Times New Roman" w:cs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, в целях обеспечения межведомственного взаимодействия администрации </w:t>
      </w:r>
      <w:r w:rsidR="009823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– город Богучар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0754DA" w:rsidRDefault="0052420F" w:rsidP="00250E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250E5A" w:rsidRPr="00250E5A">
        <w:rPr>
          <w:rFonts w:ascii="Times New Roman" w:hAnsi="Times New Roman"/>
          <w:sz w:val="28"/>
          <w:szCs w:val="28"/>
        </w:rPr>
        <w:t>Предоставлен</w:t>
      </w:r>
      <w:r w:rsidR="00250E5A">
        <w:rPr>
          <w:rFonts w:ascii="Times New Roman" w:hAnsi="Times New Roman"/>
          <w:sz w:val="28"/>
          <w:szCs w:val="28"/>
        </w:rPr>
        <w:t xml:space="preserve">ие разрешения на отклонение от </w:t>
      </w:r>
      <w:r w:rsidR="00250E5A" w:rsidRPr="00250E5A">
        <w:rPr>
          <w:rFonts w:ascii="Times New Roman" w:hAnsi="Times New Roman"/>
          <w:sz w:val="28"/>
          <w:szCs w:val="28"/>
        </w:rPr>
        <w:t>предельных параметр</w:t>
      </w:r>
      <w:r w:rsidR="00250E5A">
        <w:rPr>
          <w:rFonts w:ascii="Times New Roman" w:hAnsi="Times New Roman"/>
          <w:sz w:val="28"/>
          <w:szCs w:val="28"/>
        </w:rPr>
        <w:t xml:space="preserve">ов разрешенного строительства, </w:t>
      </w:r>
      <w:r w:rsidR="00250E5A" w:rsidRPr="00250E5A">
        <w:rPr>
          <w:rFonts w:ascii="Times New Roman" w:hAnsi="Times New Roman"/>
          <w:sz w:val="28"/>
          <w:szCs w:val="28"/>
        </w:rPr>
        <w:t>реконструкции объекта капитального строительства</w:t>
      </w:r>
      <w:r w:rsidR="00C03B71" w:rsidRPr="002B5A19">
        <w:rPr>
          <w:rFonts w:ascii="Times New Roman" w:hAnsi="Times New Roman"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982347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Коптева А.С.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347" w:rsidRDefault="0052420F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98234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gramStart"/>
      <w:r w:rsidR="00982347">
        <w:rPr>
          <w:rFonts w:ascii="Times New Roman" w:eastAsia="Calibri" w:hAnsi="Times New Roman" w:cs="Times New Roman"/>
          <w:bCs/>
          <w:sz w:val="28"/>
          <w:szCs w:val="28"/>
        </w:rPr>
        <w:t>городского</w:t>
      </w:r>
      <w:proofErr w:type="gramEnd"/>
    </w:p>
    <w:p w:rsidR="002A264A" w:rsidRPr="0052420F" w:rsidRDefault="00982347" w:rsidP="0098234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– город Богучар           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C9182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Аксёнов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54DA" w:rsidRDefault="00982347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54DA" w:rsidRDefault="000754DA" w:rsidP="00982347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A264A" w:rsidRPr="00EA0760" w:rsidRDefault="000754DA" w:rsidP="0098234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0754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982347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– город Богучар</w:t>
      </w:r>
    </w:p>
    <w:p w:rsidR="00307C43" w:rsidRPr="00AC0E7D" w:rsidRDefault="00C9182D" w:rsidP="00C91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>от «</w:t>
      </w:r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759">
        <w:rPr>
          <w:rFonts w:ascii="Times New Roman" w:eastAsia="Calibri" w:hAnsi="Times New Roman" w:cs="Times New Roman"/>
          <w:sz w:val="24"/>
          <w:szCs w:val="24"/>
        </w:rPr>
        <w:t>26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82347">
        <w:rPr>
          <w:rFonts w:ascii="Times New Roman" w:eastAsia="Calibri" w:hAnsi="Times New Roman" w:cs="Times New Roman"/>
          <w:sz w:val="24"/>
          <w:szCs w:val="24"/>
        </w:rPr>
        <w:t>мая</w:t>
      </w:r>
      <w:r w:rsidR="00307C43" w:rsidRPr="00AC0E7D">
        <w:rPr>
          <w:rFonts w:ascii="Times New Roman" w:eastAsia="Calibri" w:hAnsi="Times New Roman" w:cs="Times New Roman"/>
          <w:sz w:val="24"/>
          <w:szCs w:val="24"/>
        </w:rPr>
        <w:t xml:space="preserve"> 2025 года № </w:t>
      </w:r>
      <w:r w:rsidR="00A10759">
        <w:rPr>
          <w:rFonts w:ascii="Times New Roman" w:eastAsia="Calibri" w:hAnsi="Times New Roman" w:cs="Times New Roman"/>
          <w:sz w:val="24"/>
          <w:szCs w:val="24"/>
        </w:rPr>
        <w:t>111-р</w:t>
      </w:r>
      <w:bookmarkStart w:id="0" w:name="_GoBack"/>
      <w:bookmarkEnd w:id="0"/>
      <w:r w:rsidR="009823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Pr="00F800AD" w:rsidRDefault="0052420F" w:rsidP="00250E5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250E5A" w:rsidRPr="00250E5A">
        <w:rPr>
          <w:rFonts w:ascii="Times New Roman" w:hAnsi="Times New Roman"/>
          <w:b/>
          <w:sz w:val="28"/>
          <w:szCs w:val="28"/>
        </w:rPr>
        <w:t>Предоставлен</w:t>
      </w:r>
      <w:r w:rsidR="00250E5A">
        <w:rPr>
          <w:rFonts w:ascii="Times New Roman" w:hAnsi="Times New Roman"/>
          <w:b/>
          <w:sz w:val="28"/>
          <w:szCs w:val="28"/>
        </w:rPr>
        <w:t xml:space="preserve">ие разрешения на отклонение от </w:t>
      </w:r>
      <w:r w:rsidR="00250E5A" w:rsidRPr="00250E5A">
        <w:rPr>
          <w:rFonts w:ascii="Times New Roman" w:hAnsi="Times New Roman"/>
          <w:b/>
          <w:sz w:val="28"/>
          <w:szCs w:val="28"/>
        </w:rPr>
        <w:t>предельных параметр</w:t>
      </w:r>
      <w:r w:rsidR="00250E5A">
        <w:rPr>
          <w:rFonts w:ascii="Times New Roman" w:hAnsi="Times New Roman"/>
          <w:b/>
          <w:sz w:val="28"/>
          <w:szCs w:val="28"/>
        </w:rPr>
        <w:t xml:space="preserve">ов разрешенного строительства, </w:t>
      </w:r>
      <w:r w:rsidR="00250E5A" w:rsidRPr="00250E5A">
        <w:rPr>
          <w:rFonts w:ascii="Times New Roman" w:hAnsi="Times New Roman"/>
          <w:b/>
          <w:sz w:val="28"/>
          <w:szCs w:val="28"/>
        </w:rPr>
        <w:t>реконструкции объекта капитального строительства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» на территории </w:t>
      </w:r>
      <w:r w:rsidR="00982347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982347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  <w:p w:rsidR="00AE2D22" w:rsidRPr="00CC43A5" w:rsidRDefault="00AE2D22" w:rsidP="0098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982347" w:rsidP="009823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E5A" w:rsidRPr="0033310C" w:rsidTr="002A264A">
        <w:tc>
          <w:tcPr>
            <w:tcW w:w="851" w:type="dxa"/>
          </w:tcPr>
          <w:p w:rsidR="00250E5A" w:rsidRPr="004B1603" w:rsidRDefault="00250E5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50E5A" w:rsidRPr="0033310C" w:rsidRDefault="00250E5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250E5A" w:rsidRPr="00250E5A" w:rsidRDefault="00250E5A">
            <w:pPr>
              <w:rPr>
                <w:rFonts w:ascii="Times New Roman" w:hAnsi="Times New Roman" w:cs="Times New Roman"/>
              </w:rPr>
            </w:pPr>
            <w:r w:rsidRPr="00250E5A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250E5A" w:rsidRPr="0033310C" w:rsidTr="002A264A">
        <w:tc>
          <w:tcPr>
            <w:tcW w:w="851" w:type="dxa"/>
          </w:tcPr>
          <w:p w:rsidR="00250E5A" w:rsidRPr="004B1603" w:rsidRDefault="00250E5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50E5A" w:rsidRPr="0033310C" w:rsidRDefault="00250E5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250E5A" w:rsidRPr="00250E5A" w:rsidRDefault="00250E5A">
            <w:pPr>
              <w:rPr>
                <w:rFonts w:ascii="Times New Roman" w:hAnsi="Times New Roman" w:cs="Times New Roman"/>
              </w:rPr>
            </w:pPr>
            <w:r w:rsidRPr="00250E5A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A37135" w:rsidRDefault="0052420F" w:rsidP="00A97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Богучар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976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3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7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976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proofErr w:type="gramStart"/>
            <w:r w:rsidR="00982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64C" w:rsidRPr="00A9764C">
              <w:rPr>
                <w:rStyle w:val="FontStyle11"/>
                <w:sz w:val="24"/>
                <w:szCs w:val="24"/>
              </w:rPr>
              <w:t>О</w:t>
            </w:r>
            <w:proofErr w:type="gramEnd"/>
            <w:r w:rsidR="00A9764C" w:rsidRPr="00A9764C">
              <w:rPr>
                <w:rStyle w:val="FontStyle11"/>
                <w:sz w:val="24"/>
                <w:szCs w:val="24"/>
              </w:rPr>
              <w:t>б</w:t>
            </w:r>
            <w:r w:rsidR="00A9764C">
              <w:rPr>
                <w:rStyle w:val="FontStyle11"/>
                <w:sz w:val="24"/>
                <w:szCs w:val="24"/>
              </w:rPr>
              <w:t xml:space="preserve"> утверждении административного </w:t>
            </w:r>
            <w:r w:rsidR="00A9764C" w:rsidRPr="00A9764C">
              <w:rPr>
                <w:rStyle w:val="FontStyle11"/>
                <w:sz w:val="24"/>
                <w:szCs w:val="24"/>
              </w:rPr>
              <w:t>регламент</w:t>
            </w:r>
            <w:r w:rsidR="00A9764C">
              <w:rPr>
                <w:rStyle w:val="FontStyle11"/>
                <w:sz w:val="24"/>
                <w:szCs w:val="24"/>
              </w:rPr>
              <w:t xml:space="preserve">а предоставления муниципальной </w:t>
            </w:r>
            <w:r w:rsidR="00A9764C" w:rsidRPr="00A9764C">
              <w:rPr>
                <w:rStyle w:val="FontStyle11"/>
                <w:sz w:val="24"/>
                <w:szCs w:val="24"/>
              </w:rPr>
              <w:t>услуги «Предостав</w:t>
            </w:r>
            <w:r w:rsidR="00A9764C">
              <w:rPr>
                <w:rStyle w:val="FontStyle11"/>
                <w:sz w:val="24"/>
                <w:szCs w:val="24"/>
              </w:rPr>
              <w:t xml:space="preserve">ление разрешения на отклонение </w:t>
            </w:r>
            <w:r w:rsidR="00A9764C" w:rsidRPr="00A9764C">
              <w:rPr>
                <w:rStyle w:val="FontStyle11"/>
                <w:sz w:val="24"/>
                <w:szCs w:val="24"/>
              </w:rPr>
              <w:t>от предельных парамет</w:t>
            </w:r>
            <w:r w:rsidR="00A9764C">
              <w:rPr>
                <w:rStyle w:val="FontStyle11"/>
                <w:sz w:val="24"/>
                <w:szCs w:val="24"/>
              </w:rPr>
              <w:t xml:space="preserve">ров разрешенного строительства, </w:t>
            </w:r>
            <w:r w:rsidR="00A9764C" w:rsidRPr="00A9764C">
              <w:rPr>
                <w:rStyle w:val="FontStyle11"/>
                <w:sz w:val="24"/>
                <w:szCs w:val="24"/>
              </w:rPr>
              <w:t>реконструкции объект</w:t>
            </w:r>
            <w:r w:rsidR="00A9764C">
              <w:rPr>
                <w:rStyle w:val="FontStyle11"/>
                <w:sz w:val="24"/>
                <w:szCs w:val="24"/>
              </w:rPr>
              <w:t xml:space="preserve">ов капитального строительства» </w:t>
            </w:r>
            <w:r w:rsidR="00A9764C" w:rsidRPr="00A9764C">
              <w:rPr>
                <w:rStyle w:val="FontStyle11"/>
                <w:sz w:val="24"/>
                <w:szCs w:val="24"/>
              </w:rPr>
              <w:t>на территории городского поселения – город Богучар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9764C" w:rsidRPr="00A9764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>1.Выдача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9764C" w:rsidRPr="00A9764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>2.Исправление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E2D22" w:rsidRPr="0033310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 xml:space="preserve">3.Выдача дубликата разрешения на отклонение от предельных параметров разрешенного строительства, </w:t>
            </w:r>
            <w:r w:rsidRPr="00A97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объектов капитального строительства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10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</w:t>
                  </w:r>
                  <w:r w:rsidR="00982347" w:rsidRPr="009823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boguchar.boguch@govvrn.ru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A9764C" w:rsidP="00F800AD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gramStart"/>
            <w:r w:rsidRPr="00A9764C">
              <w:rPr>
                <w:sz w:val="24"/>
                <w:szCs w:val="24"/>
              </w:rP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РФ, за исключением случая, указанного</w:t>
            </w:r>
            <w:proofErr w:type="gramEnd"/>
            <w:r w:rsidRPr="00A9764C">
              <w:rPr>
                <w:sz w:val="24"/>
                <w:szCs w:val="24"/>
              </w:rPr>
              <w:t xml:space="preserve"> в части 1.1 статьи 40 Градостроительного кодекса РФ.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Подготовка рекомендаций комиссией по подготовке проекта правил землепользования и застройки (далее – Комиссия)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7.2. 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</w:t>
            </w:r>
            <w:r w:rsidRPr="00A9764C">
              <w:rPr>
                <w:sz w:val="24"/>
                <w:szCs w:val="24"/>
              </w:rPr>
              <w:lastRenderedPageBreak/>
              <w:t xml:space="preserve">Административного регламента.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      </w:r>
          </w:p>
          <w:p w:rsidR="0052420F" w:rsidRPr="00444C82" w:rsidRDefault="0052420F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gramStart"/>
            <w:r w:rsidRPr="00A9764C">
              <w:rPr>
                <w:sz w:val="24"/>
                <w:szCs w:val="24"/>
              </w:rPr>
      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РФ, за исключением случая, указанного</w:t>
            </w:r>
            <w:proofErr w:type="gramEnd"/>
            <w:r w:rsidRPr="00A9764C">
              <w:rPr>
                <w:sz w:val="24"/>
                <w:szCs w:val="24"/>
              </w:rPr>
              <w:t xml:space="preserve"> в части 1.1 статьи 40 Градостроительного кодекса РФ.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Подготовка рекомендаций комиссией по подготовке проекта правил землепользования и застройки (далее – Комиссия)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7.2. 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7.3. Максимальные сроки предоставления Муниципальной услуги  для каждого варианта предоставления Муниципальной услуги приведены в </w:t>
            </w:r>
            <w:r w:rsidRPr="00A9764C">
              <w:rPr>
                <w:sz w:val="24"/>
                <w:szCs w:val="24"/>
              </w:rPr>
              <w:lastRenderedPageBreak/>
              <w:t xml:space="preserve">содержащих описания таких вариантов подразделах Административного регламента.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      </w:r>
          </w:p>
          <w:p w:rsidR="00A9764C" w:rsidRPr="00A9764C" w:rsidRDefault="00A9764C" w:rsidP="00A9764C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      </w:r>
          </w:p>
          <w:p w:rsidR="00444C82" w:rsidRPr="00226EF5" w:rsidRDefault="00444C82" w:rsidP="00F8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11.1.2. Неполное (некорректное) заполнение полей в форме заявления, в том числе в интерактивной форме заявления на ЕПГУ, РПГУ;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11.1.3. Представление неполного комплекта документов, необходимых для предоставления Муниципальной услуги;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 xml:space="preserve">11.1.7. Заявление и документы, необходимые </w:t>
            </w:r>
            <w:r w:rsidRPr="00A9764C">
              <w:rPr>
                <w:bCs/>
                <w:i w:val="0"/>
                <w:sz w:val="24"/>
                <w:szCs w:val="24"/>
              </w:rPr>
              <w:lastRenderedPageBreak/>
              <w:t>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11.1.9. заявление от имени заявителя подано неуполномоченным на то лицом;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      </w:r>
          </w:p>
          <w:p w:rsidR="00A9764C" w:rsidRPr="00A9764C" w:rsidRDefault="00A9764C" w:rsidP="00A9764C">
            <w:pPr>
              <w:pStyle w:val="90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A9764C">
              <w:rPr>
                <w:bCs/>
                <w:i w:val="0"/>
                <w:sz w:val="24"/>
                <w:szCs w:val="24"/>
              </w:rPr>
              <w:t>11.4. Отказ в приеме документов, не препятствует повторному обращению заявителя за получением услуги.</w:t>
            </w:r>
          </w:p>
          <w:p w:rsidR="005056AA" w:rsidRPr="00444C82" w:rsidRDefault="005056AA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Перечень оснований для отказа в предоставлении Муниципальной услуги: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12.2.3. </w:t>
            </w:r>
            <w:proofErr w:type="gramStart"/>
            <w:r w:rsidRPr="00A9764C">
              <w:rPr>
                <w:sz w:val="24"/>
                <w:szCs w:val="24"/>
              </w:rPr>
              <w:t>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5532 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</w:t>
            </w:r>
            <w:proofErr w:type="gramEnd"/>
            <w:r w:rsidRPr="00A9764C">
              <w:rPr>
                <w:sz w:val="24"/>
                <w:szCs w:val="24"/>
              </w:rPr>
              <w:t xml:space="preserve"> </w:t>
            </w:r>
            <w:proofErr w:type="gramStart"/>
            <w:r w:rsidRPr="00A9764C">
              <w:rPr>
                <w:sz w:val="24"/>
                <w:szCs w:val="24"/>
              </w:rPr>
              <w:t xml:space="preserve">приведения ее в </w:t>
            </w:r>
            <w:r w:rsidRPr="00A9764C">
              <w:rPr>
                <w:sz w:val="24"/>
                <w:szCs w:val="24"/>
              </w:rPr>
              <w:lastRenderedPageBreak/>
              <w:t>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      </w:r>
            <w:proofErr w:type="gramEnd"/>
            <w:r w:rsidRPr="00A9764C">
              <w:rPr>
                <w:sz w:val="24"/>
                <w:szCs w:val="24"/>
              </w:rPr>
      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12.2.4.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12.2.5. Наличие рекомендаций Комиссии об отказе в предоставлении разрешения;       12.2.6. Наличие противоречивых сведений в заявлении о предоставлении Муниципальной услуги и приложенных к нему документах;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12.2.7.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</w:t>
            </w:r>
            <w:proofErr w:type="spellStart"/>
            <w:r w:rsidRPr="00A9764C">
              <w:rPr>
                <w:sz w:val="24"/>
                <w:szCs w:val="24"/>
              </w:rPr>
              <w:t>Дьяченковского</w:t>
            </w:r>
            <w:proofErr w:type="spellEnd"/>
            <w:r w:rsidRPr="00A9764C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12.2.8.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12.2.9.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12.2.10.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12.2.11.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lastRenderedPageBreak/>
              <w:t>12.2.12. Земельный участок не сформирован в установленном порядке</w:t>
            </w:r>
            <w:proofErr w:type="gramStart"/>
            <w:r w:rsidRPr="00A9764C">
              <w:rPr>
                <w:sz w:val="24"/>
                <w:szCs w:val="24"/>
              </w:rPr>
              <w:t xml:space="preserve"> ,</w:t>
            </w:r>
            <w:proofErr w:type="gramEnd"/>
            <w:r w:rsidRPr="00A9764C">
              <w:rPr>
                <w:sz w:val="24"/>
                <w:szCs w:val="24"/>
              </w:rPr>
              <w:t>либо границы земельного участка не установлены в соответствии с требованиями действующего законодательства;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 xml:space="preserve">12.2.13. 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      </w:r>
          </w:p>
          <w:p w:rsidR="00A9764C" w:rsidRPr="00A9764C" w:rsidRDefault="00A9764C" w:rsidP="00A9764C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A9764C">
              <w:rPr>
                <w:sz w:val="24"/>
                <w:szCs w:val="24"/>
              </w:rPr>
              <w:t>Отказ от предоставления Муниципальной услуги не препятствует повторному обращению Заявителя за предоставлением Муниципальной услуги.</w:t>
            </w:r>
          </w:p>
          <w:p w:rsidR="00100406" w:rsidRPr="005B1C97" w:rsidRDefault="00100406" w:rsidP="00226EF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A9764C" w:rsidRPr="00A9764C" w:rsidRDefault="00A9764C" w:rsidP="00A97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отсутствуют.</w:t>
            </w:r>
          </w:p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33310C" w:rsidRDefault="00A9764C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64C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DE69AF" w:rsidRPr="00DE69AF" w:rsidRDefault="00DE69AF" w:rsidP="00DE69A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</w:t>
            </w:r>
            <w:r w:rsidRPr="00DE6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</w:t>
            </w:r>
            <w:proofErr w:type="gramEnd"/>
            <w:r w:rsidRPr="00DE6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      </w:r>
          </w:p>
          <w:p w:rsidR="00E26E79" w:rsidRPr="00745724" w:rsidRDefault="00E26E79" w:rsidP="00226E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DE69AF" w:rsidRPr="00DE69AF" w:rsidRDefault="00DE69AF" w:rsidP="00D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DE69AF" w:rsidRPr="00DE69AF" w:rsidRDefault="00DE69AF" w:rsidP="00D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DE69AF" w:rsidRPr="00DE69AF" w:rsidRDefault="00DE69AF" w:rsidP="00D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      </w:r>
          </w:p>
          <w:p w:rsidR="00DE69AF" w:rsidRPr="00DE69AF" w:rsidRDefault="00DE69AF" w:rsidP="00DE6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DE69AF" w:rsidRPr="00DE69AF" w:rsidRDefault="00DE69AF" w:rsidP="00DE69AF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  Оформляется на едином бланке для всей Российской Федерации на русском языке.</w:t>
            </w:r>
          </w:p>
          <w:p w:rsidR="00DE69AF" w:rsidRPr="00DE69AF" w:rsidRDefault="00DE69AF" w:rsidP="00DE69AF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E69AF" w:rsidRPr="00DE69AF" w:rsidRDefault="00DE69AF" w:rsidP="00DE69AF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DE69AF" w:rsidP="00DE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DE69AF" w:rsidRPr="00DE69AF" w:rsidRDefault="00DE69AF" w:rsidP="00DE69AF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DE69AF" w:rsidP="00DE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DE69AF" w:rsidP="00CB0D7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отклонение от </w:t>
            </w:r>
            <w:r w:rsidRPr="00DE69AF">
              <w:rPr>
                <w:rFonts w:ascii="Times New Roman" w:hAnsi="Times New Roman"/>
                <w:sz w:val="24"/>
                <w:szCs w:val="24"/>
              </w:rPr>
              <w:lastRenderedPageBreak/>
              <w:t>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DE69AF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DE69AF" w:rsidRPr="00DE69AF" w:rsidRDefault="00DE69AF" w:rsidP="00DE6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E69AF">
              <w:rPr>
                <w:rFonts w:ascii="Times New Roman" w:eastAsia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DE6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      </w:r>
          </w:p>
          <w:p w:rsidR="00850A5D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  <w:p w:rsidR="00DE69AF" w:rsidRPr="00DE69AF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Нотариальная доверенность.</w:t>
            </w:r>
          </w:p>
          <w:p w:rsidR="00DE69AF" w:rsidRPr="00DE69AF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документы.</w:t>
            </w:r>
          </w:p>
          <w:p w:rsidR="00DE69AF" w:rsidRPr="00DE69AF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</w:t>
            </w:r>
          </w:p>
          <w:p w:rsidR="00DE69AF" w:rsidRPr="00DE69AF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</w:t>
            </w:r>
          </w:p>
          <w:p w:rsidR="00DE69AF" w:rsidRPr="00DE69AF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собственников помещений и (или) </w:t>
            </w:r>
            <w:proofErr w:type="spell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      </w:r>
            <w:proofErr w:type="gramEnd"/>
          </w:p>
          <w:p w:rsidR="00DE69AF" w:rsidRPr="00657EEE" w:rsidRDefault="00DE69AF" w:rsidP="00DE69A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226EF5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F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22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 (запрашивается в Федеральной службе государственной регистрации, кадастра и картографии);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lastRenderedPageBreak/>
      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3"/>
              </w:tabs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>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  <w:proofErr w:type="gramEnd"/>
          </w:p>
          <w:p w:rsidR="00E26E79" w:rsidRPr="006A1011" w:rsidRDefault="00E26E79" w:rsidP="006A1011">
            <w:p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47384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DE69AF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47384C">
            <w:proofErr w:type="gramStart"/>
            <w:r w:rsidRPr="0047384C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Единого государственного реестра недвижимости, содержащую сведения о зарегистрированных правах Заявителя на садовый </w:t>
            </w:r>
            <w:r w:rsidRPr="0047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ОКАТО;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47384C" w:rsidRPr="0047384C" w:rsidRDefault="0047384C" w:rsidP="0047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850A5D" w:rsidRDefault="0047384C" w:rsidP="0047384C"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- площадь объекта.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0C4CBF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– город Богучар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0C4CBF" w:rsidRPr="00110534" w:rsidRDefault="0047384C" w:rsidP="000C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Федеральной службы государственной регистрации, кадастра и картографии по Воронежской области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0C4CBF" w:rsidRPr="00793CE8" w:rsidRDefault="000C4CBF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CB0D7E" w:rsidRPr="00CB0D7E" w:rsidRDefault="00CB0D7E" w:rsidP="00CB0D7E">
            <w:pPr>
              <w:rPr>
                <w:rFonts w:ascii="Times New Roman" w:hAnsi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  <w:p w:rsidR="000C4CBF" w:rsidRPr="006A1011" w:rsidRDefault="00CB0D7E" w:rsidP="00CB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D7E">
              <w:rPr>
                <w:rFonts w:ascii="Times New Roman" w:hAnsi="Times New Roman"/>
                <w:sz w:val="24"/>
                <w:szCs w:val="24"/>
              </w:rPr>
              <w:t>(направление запроса – 1 рабочий день, получение ответа на запрос – 2 рабочих дня).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0C4CBF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0C4CBF" w:rsidRPr="00793CE8" w:rsidTr="002A264A">
        <w:tc>
          <w:tcPr>
            <w:tcW w:w="851" w:type="dxa"/>
          </w:tcPr>
          <w:p w:rsidR="000C4CBF" w:rsidRPr="00793CE8" w:rsidRDefault="000C4CBF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4CBF" w:rsidRPr="00793CE8" w:rsidRDefault="000C4CBF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0C4CBF" w:rsidRDefault="00DE69AF" w:rsidP="00070289"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 w:firstRow="1" w:lastRow="0" w:firstColumn="1" w:lastColumn="0" w:noHBand="0" w:noVBand="1"/>
      </w:tblPr>
      <w:tblGrid>
        <w:gridCol w:w="813"/>
        <w:gridCol w:w="4344"/>
        <w:gridCol w:w="5297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DE69AF" w:rsidP="00CB0D7E">
            <w:pPr>
              <w:jc w:val="both"/>
            </w:pPr>
            <w:r w:rsidRPr="00DE69A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6A1011" w:rsidRDefault="00DE69AF" w:rsidP="0047384C">
            <w:pPr>
              <w:pStyle w:val="12"/>
              <w:tabs>
                <w:tab w:val="left" w:pos="1057"/>
              </w:tabs>
              <w:ind w:left="400" w:firstLine="0"/>
              <w:jc w:val="both"/>
              <w:rPr>
                <w:sz w:val="24"/>
                <w:szCs w:val="24"/>
              </w:rPr>
            </w:pPr>
            <w:r w:rsidRPr="00DE69AF">
              <w:rPr>
                <w:sz w:val="24"/>
                <w:szCs w:val="24"/>
              </w:rPr>
              <w:t>Разрешение, в форме постановления Администрации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DE69AF" w:rsidRPr="00DE69AF" w:rsidRDefault="00DE69AF" w:rsidP="00DE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1.Подготавливается посредством информационной системы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proofErr w:type="gram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Богучар</w:t>
            </w: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района;</w:t>
            </w:r>
          </w:p>
          <w:p w:rsidR="00927475" w:rsidRPr="0033310C" w:rsidRDefault="00DE69AF" w:rsidP="00DE6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2.Подписывается главой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proofErr w:type="gramStart"/>
            <w:r w:rsidRPr="00DE69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Богучар</w:t>
            </w:r>
            <w:r w:rsidRPr="00DE69AF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района;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DE69AF" w:rsidP="00CB0D7E">
            <w:pPr>
              <w:jc w:val="both"/>
            </w:pPr>
            <w:r w:rsidRPr="00DE69AF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0C4CBF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C4CB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 xml:space="preserve">1.Основанием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</w:t>
            </w:r>
            <w:r w:rsidRPr="00165846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Муниципальной услуги: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лично в Администрацию, МФЦ;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с использованием личного кабинета на ЕПГУ или РПГУ в электронной форме;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посредством почтового отправления.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21.1.2. При обращении Заявителя в Администрацию лицо, уполномоченное на прием документов: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проверяет полномочия представителя Заявителя.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В случае наличия оснований для отказа в приеме документов, указанных в пункте 11 настоящего Административного регламента, лицо, уполномоченное на прием документов, уведомляет Заявителя об отказе в приеме документов.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После устранения недостатков Заявитель вправе вновь обратиться за предоставлением Муниципальной услуги.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проставляет на заявлении оттиск штампа входящей корреспонденции и вписывает номер и дату входящего документа;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- фиксирует поступившее заявление с документами путем внесения соответствующих записей в журнал регистрации входящей корреспонденции.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 xml:space="preserve">21.1.4. При поступлении заявления и документов по почте </w:t>
            </w:r>
            <w:proofErr w:type="gramStart"/>
            <w:r w:rsidRPr="00165846">
              <w:rPr>
                <w:rFonts w:ascii="Times New Roman" w:hAnsi="Times New Roman"/>
                <w:sz w:val="24"/>
                <w:szCs w:val="24"/>
              </w:rPr>
              <w:t>лицо, уполномоченное на прием документов получает</w:t>
            </w:r>
            <w:proofErr w:type="gramEnd"/>
            <w:r w:rsidRPr="00165846">
              <w:rPr>
                <w:rFonts w:ascii="Times New Roman" w:hAnsi="Times New Roman"/>
                <w:sz w:val="24"/>
                <w:szCs w:val="24"/>
              </w:rPr>
              <w:t xml:space="preserve"> входящую корреспонденцию, анализирует полученные документы на наличие (отсутствие) оснований для отказа в приеме документов, указанных в пункте 11 настоящего Административного регламента.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приеме документов, указанных в пункте 11 настоящего </w:t>
            </w:r>
            <w:r w:rsidRPr="00165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21.1.7. При отсутствии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      </w:r>
          </w:p>
          <w:p w:rsidR="00165846" w:rsidRPr="00165846" w:rsidRDefault="00165846" w:rsidP="0016584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B01" w:rsidRPr="002D1743" w:rsidRDefault="00D56B01" w:rsidP="004738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165846" w:rsidP="00F67821">
            <w:pPr>
              <w:jc w:val="both"/>
            </w:pPr>
            <w:r w:rsidRPr="00165846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47384C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с приложенными к нему документами;</w:t>
            </w: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 для отказа в приеме документов должностное лицо, уполномоченное на прием документов, указывает Заявителю на </w:t>
            </w:r>
            <w:r w:rsidRPr="0047384C">
              <w:rPr>
                <w:rFonts w:ascii="Times New Roman" w:hAnsi="Times New Roman"/>
                <w:sz w:val="24"/>
                <w:szCs w:val="24"/>
              </w:rPr>
              <w:lastRenderedPageBreak/>
              <w:t>допущенные нарушения и возвращает ему заявление и комплект документов.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многофункциональный центр расписка выдается многофункциональным центром. </w:t>
            </w:r>
          </w:p>
          <w:p w:rsidR="0047384C" w:rsidRPr="0047384C" w:rsidRDefault="0047384C" w:rsidP="0047384C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56B01" w:rsidRPr="003B4757" w:rsidRDefault="0047384C" w:rsidP="0047384C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4C">
              <w:rPr>
                <w:rFonts w:ascii="Times New Roman" w:hAnsi="Times New Roman"/>
                <w:sz w:val="24"/>
                <w:szCs w:val="24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FB44B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B44B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Богучар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165846" w:rsidP="00F6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46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F34118" w:rsidRDefault="008B7068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требуется предоставление заявителем документов  на бумажном носителе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B44B4" w:rsidRDefault="00FB44B4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FB44B4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45" w:rsidRDefault="00D17E45" w:rsidP="00850A5D">
      <w:pPr>
        <w:spacing w:after="0" w:line="240" w:lineRule="auto"/>
      </w:pPr>
      <w:r>
        <w:separator/>
      </w:r>
    </w:p>
  </w:endnote>
  <w:endnote w:type="continuationSeparator" w:id="0">
    <w:p w:rsidR="00D17E45" w:rsidRDefault="00D17E45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45" w:rsidRDefault="00D17E45" w:rsidP="00850A5D">
      <w:pPr>
        <w:spacing w:after="0" w:line="240" w:lineRule="auto"/>
      </w:pPr>
      <w:r>
        <w:separator/>
      </w:r>
    </w:p>
  </w:footnote>
  <w:footnote w:type="continuationSeparator" w:id="0">
    <w:p w:rsidR="00D17E45" w:rsidRDefault="00D17E45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C5"/>
    <w:rsid w:val="00006F9C"/>
    <w:rsid w:val="000138EA"/>
    <w:rsid w:val="00043F23"/>
    <w:rsid w:val="00070289"/>
    <w:rsid w:val="00072820"/>
    <w:rsid w:val="000754DA"/>
    <w:rsid w:val="000A3029"/>
    <w:rsid w:val="000C4CBF"/>
    <w:rsid w:val="00100406"/>
    <w:rsid w:val="00106F51"/>
    <w:rsid w:val="00165846"/>
    <w:rsid w:val="001B5260"/>
    <w:rsid w:val="00226EF5"/>
    <w:rsid w:val="002440B7"/>
    <w:rsid w:val="00250E5A"/>
    <w:rsid w:val="00272AAE"/>
    <w:rsid w:val="002A0978"/>
    <w:rsid w:val="002A264A"/>
    <w:rsid w:val="002D1743"/>
    <w:rsid w:val="00307C43"/>
    <w:rsid w:val="003242A5"/>
    <w:rsid w:val="00327646"/>
    <w:rsid w:val="003633D9"/>
    <w:rsid w:val="00366D04"/>
    <w:rsid w:val="003A562A"/>
    <w:rsid w:val="003B4757"/>
    <w:rsid w:val="003D3553"/>
    <w:rsid w:val="00444C82"/>
    <w:rsid w:val="00464646"/>
    <w:rsid w:val="0047384C"/>
    <w:rsid w:val="005056AA"/>
    <w:rsid w:val="0052420F"/>
    <w:rsid w:val="005676C1"/>
    <w:rsid w:val="005B1C97"/>
    <w:rsid w:val="00601B00"/>
    <w:rsid w:val="00603BEA"/>
    <w:rsid w:val="00627F31"/>
    <w:rsid w:val="00630B5A"/>
    <w:rsid w:val="00647291"/>
    <w:rsid w:val="00657EEE"/>
    <w:rsid w:val="00673B3F"/>
    <w:rsid w:val="006A1011"/>
    <w:rsid w:val="006C05F2"/>
    <w:rsid w:val="006C77DC"/>
    <w:rsid w:val="006D1A53"/>
    <w:rsid w:val="007078CD"/>
    <w:rsid w:val="00745724"/>
    <w:rsid w:val="0077664A"/>
    <w:rsid w:val="007C1A9F"/>
    <w:rsid w:val="00834861"/>
    <w:rsid w:val="008417FA"/>
    <w:rsid w:val="00850A5D"/>
    <w:rsid w:val="008B7068"/>
    <w:rsid w:val="008F7A2A"/>
    <w:rsid w:val="008F7E40"/>
    <w:rsid w:val="0090601D"/>
    <w:rsid w:val="00927475"/>
    <w:rsid w:val="00982347"/>
    <w:rsid w:val="00996637"/>
    <w:rsid w:val="00A10759"/>
    <w:rsid w:val="00A764FE"/>
    <w:rsid w:val="00A94BC5"/>
    <w:rsid w:val="00A9764C"/>
    <w:rsid w:val="00AC0E7D"/>
    <w:rsid w:val="00AE2D22"/>
    <w:rsid w:val="00B00291"/>
    <w:rsid w:val="00B1202A"/>
    <w:rsid w:val="00B376EA"/>
    <w:rsid w:val="00B66148"/>
    <w:rsid w:val="00B957B9"/>
    <w:rsid w:val="00BE2DB8"/>
    <w:rsid w:val="00C03B71"/>
    <w:rsid w:val="00C0653A"/>
    <w:rsid w:val="00C613C1"/>
    <w:rsid w:val="00C9182D"/>
    <w:rsid w:val="00CB0D7E"/>
    <w:rsid w:val="00CB1B78"/>
    <w:rsid w:val="00D112F4"/>
    <w:rsid w:val="00D17E45"/>
    <w:rsid w:val="00D56B01"/>
    <w:rsid w:val="00D73593"/>
    <w:rsid w:val="00DE69AF"/>
    <w:rsid w:val="00E24C13"/>
    <w:rsid w:val="00E26E79"/>
    <w:rsid w:val="00E31957"/>
    <w:rsid w:val="00E35AC6"/>
    <w:rsid w:val="00EA09E2"/>
    <w:rsid w:val="00F34118"/>
    <w:rsid w:val="00F36243"/>
    <w:rsid w:val="00F606E0"/>
    <w:rsid w:val="00F67821"/>
    <w:rsid w:val="00F800AD"/>
    <w:rsid w:val="00FB44B4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vr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56D3-8D41-4758-A782-5D0A27CB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22</cp:revision>
  <cp:lastPrinted>2025-05-23T11:58:00Z</cp:lastPrinted>
  <dcterms:created xsi:type="dcterms:W3CDTF">2025-02-13T11:53:00Z</dcterms:created>
  <dcterms:modified xsi:type="dcterms:W3CDTF">2025-05-27T06:24:00Z</dcterms:modified>
</cp:coreProperties>
</file>