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EF" w:rsidRDefault="003F53EF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F53EF" w:rsidRDefault="003F53EF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1000125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347" w:rsidRPr="003F53EF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53E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АДМИНИСТРАЦИЯ </w:t>
      </w:r>
    </w:p>
    <w:p w:rsidR="00982347" w:rsidRPr="003F53EF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53E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ПОСЕЛЕНИЯ – ГОРОД БОГУЧАР</w:t>
      </w:r>
    </w:p>
    <w:p w:rsidR="00982347" w:rsidRPr="003F53EF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53E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БОГУЧАРСКОГО МУНИЦИПАЛЬНОГО РАЙОНА</w:t>
      </w:r>
    </w:p>
    <w:p w:rsidR="00982347" w:rsidRPr="003F53EF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53E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ВОРОНЕЖСКОЙ ОБЛАСТИ </w:t>
      </w:r>
    </w:p>
    <w:p w:rsidR="00982347" w:rsidRPr="003F53EF" w:rsidRDefault="00982347" w:rsidP="0098234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53E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РАСПОРЯЖЕНИЕ </w:t>
      </w:r>
    </w:p>
    <w:p w:rsidR="00982347" w:rsidRPr="00982347" w:rsidRDefault="008652F4" w:rsidP="00982347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982347" w:rsidRPr="00982347" w:rsidRDefault="00982347" w:rsidP="0098234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84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84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 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84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112-р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Богучар</w:t>
      </w:r>
    </w:p>
    <w:p w:rsidR="0052420F" w:rsidRPr="00AF6EA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EAF">
        <w:rPr>
          <w:rFonts w:ascii="Times New Roman" w:hAnsi="Times New Roman" w:cs="Times New Roman"/>
          <w:b/>
          <w:sz w:val="24"/>
          <w:szCs w:val="24"/>
        </w:rPr>
        <w:t>Об утверждении технологической схемы</w:t>
      </w:r>
    </w:p>
    <w:p w:rsidR="0052420F" w:rsidRPr="00AF6EA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EAF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5B1C97" w:rsidRPr="00AF6EA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F6EA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3F53EF" w:rsidRPr="00AF6EAF" w:rsidRDefault="0052420F" w:rsidP="00C03B71">
      <w:pPr>
        <w:pStyle w:val="a5"/>
        <w:rPr>
          <w:rFonts w:ascii="Times New Roman" w:hAnsi="Times New Roman"/>
          <w:b/>
          <w:sz w:val="24"/>
          <w:szCs w:val="24"/>
        </w:rPr>
      </w:pPr>
      <w:r w:rsidRPr="00AF6EAF">
        <w:rPr>
          <w:rFonts w:ascii="Times New Roman" w:hAnsi="Times New Roman" w:cs="Times New Roman"/>
          <w:b/>
          <w:sz w:val="24"/>
          <w:szCs w:val="24"/>
        </w:rPr>
        <w:t>«</w:t>
      </w:r>
      <w:r w:rsidR="00C03B71" w:rsidRPr="00AF6EAF">
        <w:rPr>
          <w:rFonts w:ascii="Times New Roman" w:hAnsi="Times New Roman"/>
          <w:b/>
          <w:sz w:val="24"/>
          <w:szCs w:val="24"/>
        </w:rPr>
        <w:t xml:space="preserve">Направление уведомления о соответствии </w:t>
      </w:r>
    </w:p>
    <w:p w:rsidR="003F53EF" w:rsidRPr="00AF6EAF" w:rsidRDefault="003F53EF" w:rsidP="00C03B71">
      <w:pPr>
        <w:pStyle w:val="a5"/>
        <w:rPr>
          <w:rFonts w:ascii="Times New Roman" w:hAnsi="Times New Roman"/>
          <w:b/>
          <w:sz w:val="24"/>
          <w:szCs w:val="24"/>
        </w:rPr>
      </w:pPr>
      <w:proofErr w:type="gramStart"/>
      <w:r w:rsidRPr="00AF6EAF">
        <w:rPr>
          <w:rFonts w:ascii="Times New Roman" w:hAnsi="Times New Roman"/>
          <w:b/>
          <w:sz w:val="24"/>
          <w:szCs w:val="24"/>
        </w:rPr>
        <w:t>у</w:t>
      </w:r>
      <w:r w:rsidR="00C03B71" w:rsidRPr="00AF6EAF">
        <w:rPr>
          <w:rFonts w:ascii="Times New Roman" w:hAnsi="Times New Roman"/>
          <w:b/>
          <w:sz w:val="24"/>
          <w:szCs w:val="24"/>
        </w:rPr>
        <w:t>казанных</w:t>
      </w:r>
      <w:proofErr w:type="gramEnd"/>
      <w:r w:rsidRPr="00AF6EAF">
        <w:rPr>
          <w:rFonts w:ascii="Times New Roman" w:hAnsi="Times New Roman"/>
          <w:b/>
          <w:sz w:val="24"/>
          <w:szCs w:val="24"/>
        </w:rPr>
        <w:t xml:space="preserve"> </w:t>
      </w:r>
      <w:r w:rsidR="00C03B71" w:rsidRPr="00AF6EAF">
        <w:rPr>
          <w:rFonts w:ascii="Times New Roman" w:hAnsi="Times New Roman"/>
          <w:b/>
          <w:sz w:val="24"/>
          <w:szCs w:val="24"/>
        </w:rPr>
        <w:t xml:space="preserve">в уведомлении о планируемом </w:t>
      </w:r>
    </w:p>
    <w:p w:rsidR="003F53EF" w:rsidRPr="00AF6EAF" w:rsidRDefault="00C03B71" w:rsidP="00C03B71">
      <w:pPr>
        <w:pStyle w:val="a5"/>
        <w:rPr>
          <w:rFonts w:ascii="Times New Roman" w:hAnsi="Times New Roman"/>
          <w:b/>
          <w:sz w:val="24"/>
          <w:szCs w:val="24"/>
        </w:rPr>
      </w:pPr>
      <w:proofErr w:type="gramStart"/>
      <w:r w:rsidRPr="00AF6EAF">
        <w:rPr>
          <w:rFonts w:ascii="Times New Roman" w:hAnsi="Times New Roman"/>
          <w:b/>
          <w:sz w:val="24"/>
          <w:szCs w:val="24"/>
        </w:rPr>
        <w:t>строительстве</w:t>
      </w:r>
      <w:proofErr w:type="gramEnd"/>
      <w:r w:rsidRPr="00AF6EAF">
        <w:rPr>
          <w:rFonts w:ascii="Times New Roman" w:hAnsi="Times New Roman"/>
          <w:b/>
          <w:sz w:val="24"/>
          <w:szCs w:val="24"/>
        </w:rPr>
        <w:t xml:space="preserve"> параметров</w:t>
      </w:r>
      <w:r w:rsidR="003F53EF" w:rsidRPr="00AF6EAF">
        <w:rPr>
          <w:rFonts w:ascii="Times New Roman" w:hAnsi="Times New Roman"/>
          <w:b/>
          <w:sz w:val="24"/>
          <w:szCs w:val="24"/>
        </w:rPr>
        <w:t xml:space="preserve"> </w:t>
      </w:r>
      <w:r w:rsidRPr="00AF6EAF">
        <w:rPr>
          <w:rFonts w:ascii="Times New Roman" w:hAnsi="Times New Roman"/>
          <w:b/>
          <w:sz w:val="24"/>
          <w:szCs w:val="24"/>
        </w:rPr>
        <w:t xml:space="preserve">объекта </w:t>
      </w:r>
    </w:p>
    <w:p w:rsidR="003F53EF" w:rsidRPr="00AF6EAF" w:rsidRDefault="00C03B71" w:rsidP="00C03B71">
      <w:pPr>
        <w:pStyle w:val="a5"/>
        <w:rPr>
          <w:rFonts w:ascii="Times New Roman" w:hAnsi="Times New Roman"/>
          <w:b/>
          <w:sz w:val="24"/>
          <w:szCs w:val="24"/>
        </w:rPr>
      </w:pPr>
      <w:r w:rsidRPr="00AF6EAF">
        <w:rPr>
          <w:rFonts w:ascii="Times New Roman" w:hAnsi="Times New Roman"/>
          <w:b/>
          <w:sz w:val="24"/>
          <w:szCs w:val="24"/>
        </w:rPr>
        <w:t xml:space="preserve">индивидуального жилищного строительства </w:t>
      </w:r>
    </w:p>
    <w:p w:rsidR="003F53EF" w:rsidRPr="00AF6EAF" w:rsidRDefault="00B957B9" w:rsidP="00C03B71">
      <w:pPr>
        <w:pStyle w:val="a5"/>
        <w:rPr>
          <w:rFonts w:ascii="Times New Roman" w:hAnsi="Times New Roman"/>
          <w:b/>
          <w:sz w:val="24"/>
          <w:szCs w:val="24"/>
        </w:rPr>
      </w:pPr>
      <w:r w:rsidRPr="00AF6EAF">
        <w:rPr>
          <w:rFonts w:ascii="Times New Roman" w:hAnsi="Times New Roman"/>
          <w:b/>
          <w:sz w:val="24"/>
          <w:szCs w:val="24"/>
        </w:rPr>
        <w:t>или</w:t>
      </w:r>
      <w:r w:rsidR="003F53EF" w:rsidRPr="00AF6EAF">
        <w:rPr>
          <w:rFonts w:ascii="Times New Roman" w:hAnsi="Times New Roman"/>
          <w:b/>
          <w:sz w:val="24"/>
          <w:szCs w:val="24"/>
        </w:rPr>
        <w:t xml:space="preserve"> </w:t>
      </w:r>
      <w:r w:rsidR="00C03B71" w:rsidRPr="00AF6EAF">
        <w:rPr>
          <w:rFonts w:ascii="Times New Roman" w:hAnsi="Times New Roman"/>
          <w:b/>
          <w:sz w:val="24"/>
          <w:szCs w:val="24"/>
        </w:rPr>
        <w:t xml:space="preserve">садового дома установленным параметрам </w:t>
      </w:r>
    </w:p>
    <w:p w:rsidR="003F53EF" w:rsidRPr="00AF6EAF" w:rsidRDefault="00C03B71" w:rsidP="00C03B71">
      <w:pPr>
        <w:pStyle w:val="a5"/>
        <w:rPr>
          <w:rFonts w:ascii="Times New Roman" w:hAnsi="Times New Roman"/>
          <w:b/>
          <w:sz w:val="24"/>
          <w:szCs w:val="24"/>
        </w:rPr>
      </w:pPr>
      <w:r w:rsidRPr="00AF6EAF">
        <w:rPr>
          <w:rFonts w:ascii="Times New Roman" w:hAnsi="Times New Roman"/>
          <w:b/>
          <w:sz w:val="24"/>
          <w:szCs w:val="24"/>
        </w:rPr>
        <w:t xml:space="preserve">и допустимости размещения объекта </w:t>
      </w:r>
    </w:p>
    <w:p w:rsidR="00C03B71" w:rsidRPr="00AF6EAF" w:rsidRDefault="00C03B71" w:rsidP="00C03B71">
      <w:pPr>
        <w:pStyle w:val="a5"/>
        <w:rPr>
          <w:rFonts w:ascii="Times New Roman" w:hAnsi="Times New Roman"/>
          <w:b/>
          <w:sz w:val="24"/>
          <w:szCs w:val="24"/>
        </w:rPr>
      </w:pPr>
      <w:r w:rsidRPr="00AF6EAF">
        <w:rPr>
          <w:rFonts w:ascii="Times New Roman" w:hAnsi="Times New Roman"/>
          <w:b/>
          <w:sz w:val="24"/>
          <w:szCs w:val="24"/>
        </w:rPr>
        <w:t xml:space="preserve">индивидуального жилищного строительства </w:t>
      </w:r>
    </w:p>
    <w:p w:rsidR="00C03B71" w:rsidRPr="00AF6EAF" w:rsidRDefault="00C03B71" w:rsidP="00C03B71">
      <w:pPr>
        <w:pStyle w:val="a5"/>
        <w:rPr>
          <w:rFonts w:ascii="Times New Roman" w:hAnsi="Times New Roman"/>
          <w:b/>
          <w:sz w:val="24"/>
          <w:szCs w:val="24"/>
        </w:rPr>
      </w:pPr>
      <w:r w:rsidRPr="00AF6EAF">
        <w:rPr>
          <w:rFonts w:ascii="Times New Roman" w:hAnsi="Times New Roman"/>
          <w:b/>
          <w:sz w:val="24"/>
          <w:szCs w:val="24"/>
        </w:rPr>
        <w:t xml:space="preserve">или садового дома на земельном участке» на территории </w:t>
      </w:r>
    </w:p>
    <w:p w:rsidR="003F53EF" w:rsidRPr="00AF6EAF" w:rsidRDefault="00982347" w:rsidP="005676C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F6EAF">
        <w:rPr>
          <w:rFonts w:ascii="Times New Roman" w:hAnsi="Times New Roman"/>
          <w:b/>
          <w:sz w:val="24"/>
          <w:szCs w:val="24"/>
        </w:rPr>
        <w:t>городского поселения – город Богучар</w:t>
      </w:r>
      <w:r w:rsidR="005676C1" w:rsidRPr="00AF6EAF">
        <w:rPr>
          <w:rFonts w:ascii="Times New Roman" w:hAnsi="Times New Roman" w:cs="Times New Roman"/>
          <w:b/>
          <w:sz w:val="24"/>
          <w:szCs w:val="24"/>
        </w:rPr>
        <w:t xml:space="preserve"> Богучарского</w:t>
      </w:r>
    </w:p>
    <w:p w:rsidR="005676C1" w:rsidRPr="00AF6EAF" w:rsidRDefault="005676C1" w:rsidP="005676C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F6EAF"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</w:t>
      </w:r>
    </w:p>
    <w:p w:rsidR="0052420F" w:rsidRPr="00AF6EAF" w:rsidRDefault="0052420F" w:rsidP="00C03B71">
      <w:pPr>
        <w:pStyle w:val="a5"/>
        <w:rPr>
          <w:b/>
          <w:sz w:val="24"/>
          <w:szCs w:val="24"/>
        </w:rPr>
      </w:pPr>
    </w:p>
    <w:p w:rsidR="0052420F" w:rsidRPr="00AF6EA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4"/>
          <w:szCs w:val="24"/>
        </w:rPr>
      </w:pPr>
    </w:p>
    <w:p w:rsidR="0052420F" w:rsidRPr="00AF6EA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6EA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982347" w:rsidRPr="00AF6EAF">
        <w:rPr>
          <w:rFonts w:ascii="Times New Roman" w:eastAsia="Calibri" w:hAnsi="Times New Roman" w:cs="Times New Roman"/>
          <w:sz w:val="24"/>
          <w:szCs w:val="24"/>
        </w:rPr>
        <w:t>городского поселения – город Богучар</w:t>
      </w:r>
      <w:r w:rsidRPr="00AF6EAF">
        <w:rPr>
          <w:rFonts w:ascii="Times New Roman" w:eastAsia="Calibri" w:hAnsi="Times New Roman" w:cs="Times New Roman"/>
          <w:sz w:val="24"/>
          <w:szCs w:val="24"/>
        </w:rPr>
        <w:t xml:space="preserve">, в целях обеспечения межведомственного взаимодействия администрации </w:t>
      </w:r>
      <w:r w:rsidR="00982347" w:rsidRPr="00AF6EAF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– город Богучар </w:t>
      </w:r>
      <w:r w:rsidRPr="00AF6EAF">
        <w:rPr>
          <w:rFonts w:ascii="Times New Roman" w:eastAsia="Calibri" w:hAnsi="Times New Roman" w:cs="Times New Roman"/>
          <w:sz w:val="24"/>
          <w:szCs w:val="24"/>
        </w:rPr>
        <w:t xml:space="preserve"> с АУ «МФЦ»</w:t>
      </w:r>
      <w:r w:rsidRPr="00AF6EA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52420F" w:rsidRPr="00AF6EA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6EA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AF6EAF">
        <w:rPr>
          <w:rFonts w:ascii="Times New Roman" w:hAnsi="Times New Roman" w:cs="Times New Roman"/>
          <w:sz w:val="24"/>
          <w:szCs w:val="24"/>
        </w:rPr>
        <w:t xml:space="preserve">Утвердить технологическую схему предоставления </w:t>
      </w:r>
      <w:r w:rsidR="005B1C97" w:rsidRPr="00AF6EAF">
        <w:rPr>
          <w:rFonts w:ascii="Times New Roman" w:hAnsi="Times New Roman" w:cs="Times New Roman"/>
          <w:sz w:val="24"/>
          <w:szCs w:val="24"/>
        </w:rPr>
        <w:t>муниципальной</w:t>
      </w:r>
      <w:r w:rsidRPr="00AF6EAF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="00C03B71" w:rsidRPr="00AF6EAF">
        <w:rPr>
          <w:rFonts w:ascii="Times New Roman" w:hAnsi="Times New Roman"/>
          <w:sz w:val="24"/>
          <w:szCs w:val="24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</w:r>
      <w:r w:rsidR="00982347" w:rsidRPr="00AF6EAF">
        <w:rPr>
          <w:rFonts w:ascii="Times New Roman" w:hAnsi="Times New Roman"/>
          <w:sz w:val="24"/>
          <w:szCs w:val="24"/>
        </w:rPr>
        <w:t>городского поселения – город Богучар</w:t>
      </w:r>
      <w:r w:rsidRPr="00AF6EAF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  <w:proofErr w:type="gramEnd"/>
    </w:p>
    <w:p w:rsidR="0052420F" w:rsidRPr="00AF6EAF" w:rsidRDefault="00982347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EAF">
        <w:rPr>
          <w:rFonts w:ascii="Times New Roman" w:hAnsi="Times New Roman" w:cs="Times New Roman"/>
          <w:sz w:val="24"/>
          <w:szCs w:val="24"/>
        </w:rPr>
        <w:t>2</w:t>
      </w:r>
      <w:r w:rsidR="0052420F" w:rsidRPr="00AF6E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2420F" w:rsidRPr="00AF6E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2420F" w:rsidRPr="00AF6EAF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AF6EA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52420F" w:rsidRPr="00AF6EAF">
        <w:rPr>
          <w:rFonts w:ascii="Times New Roman" w:hAnsi="Times New Roman" w:cs="Times New Roman"/>
          <w:sz w:val="24"/>
          <w:szCs w:val="24"/>
        </w:rPr>
        <w:t xml:space="preserve"> распоряжения </w:t>
      </w:r>
      <w:r w:rsidR="0052420F" w:rsidRPr="00AF6EAF">
        <w:rPr>
          <w:rFonts w:ascii="Times New Roman" w:eastAsia="Calibri" w:hAnsi="Times New Roman" w:cs="Times New Roman"/>
          <w:bCs/>
          <w:sz w:val="24"/>
          <w:szCs w:val="24"/>
        </w:rPr>
        <w:t xml:space="preserve">возложить на </w:t>
      </w:r>
      <w:r w:rsidR="0052420F" w:rsidRPr="00AF6EAF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Pr="00AF6EAF">
        <w:rPr>
          <w:rFonts w:ascii="Times New Roman" w:hAnsi="Times New Roman" w:cs="Times New Roman"/>
          <w:sz w:val="24"/>
          <w:szCs w:val="24"/>
        </w:rPr>
        <w:t>городского поселения – город Богучар Коптева А.С.</w:t>
      </w:r>
    </w:p>
    <w:p w:rsidR="0052420F" w:rsidRPr="00AF6EA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20F" w:rsidRPr="00AF6EA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347" w:rsidRPr="00AF6EAF" w:rsidRDefault="0052420F" w:rsidP="0098234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F6EAF">
        <w:rPr>
          <w:rFonts w:ascii="Times New Roman" w:eastAsia="Calibri" w:hAnsi="Times New Roman" w:cs="Times New Roman"/>
          <w:bCs/>
          <w:sz w:val="24"/>
          <w:szCs w:val="24"/>
        </w:rPr>
        <w:t xml:space="preserve">Глава </w:t>
      </w:r>
      <w:r w:rsidR="00982347" w:rsidRPr="00AF6EAF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proofErr w:type="gramStart"/>
      <w:r w:rsidR="00982347" w:rsidRPr="00AF6EAF">
        <w:rPr>
          <w:rFonts w:ascii="Times New Roman" w:eastAsia="Calibri" w:hAnsi="Times New Roman" w:cs="Times New Roman"/>
          <w:bCs/>
          <w:sz w:val="24"/>
          <w:szCs w:val="24"/>
        </w:rPr>
        <w:t>городского</w:t>
      </w:r>
      <w:proofErr w:type="gramEnd"/>
    </w:p>
    <w:p w:rsidR="002A264A" w:rsidRPr="00AF6EAF" w:rsidRDefault="00982347" w:rsidP="0098234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F6EAF">
        <w:rPr>
          <w:rFonts w:ascii="Times New Roman" w:eastAsia="Calibri" w:hAnsi="Times New Roman" w:cs="Times New Roman"/>
          <w:bCs/>
          <w:sz w:val="24"/>
          <w:szCs w:val="24"/>
        </w:rPr>
        <w:t xml:space="preserve">поселения – город Богучар            </w:t>
      </w:r>
      <w:r w:rsidR="0052420F" w:rsidRPr="00AF6EA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</w:t>
      </w:r>
      <w:r w:rsidRPr="00AF6EAF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="0052420F" w:rsidRPr="00AF6E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F6EAF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52420F" w:rsidRPr="00AF6EA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F6EAF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52420F" w:rsidRPr="00AF6EA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AF6EAF">
        <w:rPr>
          <w:rFonts w:ascii="Times New Roman" w:eastAsia="Calibri" w:hAnsi="Times New Roman" w:cs="Times New Roman"/>
          <w:bCs/>
          <w:sz w:val="24"/>
          <w:szCs w:val="24"/>
        </w:rPr>
        <w:t>Аксёнов</w:t>
      </w:r>
    </w:p>
    <w:p w:rsidR="00464646" w:rsidRPr="00AF6EAF" w:rsidRDefault="00464646" w:rsidP="002A264A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AF6EAF" w:rsidRDefault="00982347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</w:t>
      </w:r>
    </w:p>
    <w:p w:rsidR="002A264A" w:rsidRPr="00EA0760" w:rsidRDefault="00AF6EAF" w:rsidP="0098234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 w:rsidR="0098234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982347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307C43" w:rsidRPr="00AC0E7D" w:rsidRDefault="004E13E5" w:rsidP="004E13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07C43" w:rsidRPr="00AC0E7D">
        <w:rPr>
          <w:rFonts w:ascii="Times New Roman" w:eastAsia="Calibri" w:hAnsi="Times New Roman" w:cs="Times New Roman"/>
          <w:sz w:val="24"/>
          <w:szCs w:val="24"/>
        </w:rPr>
        <w:t>от «</w:t>
      </w:r>
      <w:r w:rsidR="00D84FAE">
        <w:rPr>
          <w:rFonts w:ascii="Times New Roman" w:eastAsia="Calibri" w:hAnsi="Times New Roman" w:cs="Times New Roman"/>
          <w:sz w:val="24"/>
          <w:szCs w:val="24"/>
        </w:rPr>
        <w:t>26</w:t>
      </w:r>
      <w:r w:rsidR="00307C43" w:rsidRPr="00AC0E7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82347">
        <w:rPr>
          <w:rFonts w:ascii="Times New Roman" w:eastAsia="Calibri" w:hAnsi="Times New Roman" w:cs="Times New Roman"/>
          <w:sz w:val="24"/>
          <w:szCs w:val="24"/>
        </w:rPr>
        <w:t>мая</w:t>
      </w:r>
      <w:r w:rsidR="00307C43" w:rsidRPr="00AC0E7D">
        <w:rPr>
          <w:rFonts w:ascii="Times New Roman" w:eastAsia="Calibri" w:hAnsi="Times New Roman" w:cs="Times New Roman"/>
          <w:sz w:val="24"/>
          <w:szCs w:val="24"/>
        </w:rPr>
        <w:t xml:space="preserve"> 2025 года № </w:t>
      </w:r>
      <w:r w:rsidR="00D84FAE">
        <w:rPr>
          <w:rFonts w:ascii="Times New Roman" w:eastAsia="Calibri" w:hAnsi="Times New Roman" w:cs="Times New Roman"/>
          <w:sz w:val="24"/>
          <w:szCs w:val="24"/>
        </w:rPr>
        <w:t>112-р</w:t>
      </w:r>
      <w:bookmarkStart w:id="0" w:name="_GoBack"/>
      <w:bookmarkEnd w:id="0"/>
      <w:r w:rsidR="009823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Технологическая схема предоставления </w:t>
      </w:r>
      <w:r w:rsidR="005B1C97">
        <w:rPr>
          <w:rFonts w:ascii="Times New Roman" w:hAnsi="Times New Roman"/>
          <w:b/>
          <w:sz w:val="28"/>
        </w:rPr>
        <w:t>муниципальной</w:t>
      </w:r>
      <w:r>
        <w:rPr>
          <w:rFonts w:ascii="Times New Roman" w:hAnsi="Times New Roman"/>
          <w:b/>
          <w:sz w:val="28"/>
        </w:rPr>
        <w:t xml:space="preserve"> услуги</w:t>
      </w:r>
    </w:p>
    <w:p w:rsidR="0052420F" w:rsidRPr="00C03B71" w:rsidRDefault="0052420F" w:rsidP="009823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B71">
        <w:rPr>
          <w:rFonts w:ascii="Times New Roman" w:hAnsi="Times New Roman" w:cs="Times New Roman"/>
          <w:b/>
          <w:sz w:val="28"/>
          <w:szCs w:val="28"/>
        </w:rPr>
        <w:t>«</w:t>
      </w:r>
      <w:r w:rsidR="00C03B71" w:rsidRPr="00C03B71">
        <w:rPr>
          <w:rFonts w:ascii="Times New Roman" w:hAnsi="Times New Roman"/>
          <w:b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</w:r>
      <w:r w:rsidR="00982347">
        <w:rPr>
          <w:rFonts w:ascii="Times New Roman" w:hAnsi="Times New Roman"/>
          <w:b/>
          <w:sz w:val="28"/>
          <w:szCs w:val="28"/>
        </w:rPr>
        <w:t>городского поселения – город Богучар</w:t>
      </w:r>
      <w:proofErr w:type="gramEnd"/>
    </w:p>
    <w:p w:rsidR="0052420F" w:rsidRDefault="0052420F" w:rsidP="0052420F">
      <w:pPr>
        <w:pStyle w:val="ConsPlusNormal"/>
        <w:jc w:val="both"/>
      </w:pP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5B1C97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2A264A" w:rsidRPr="00A37135">
        <w:rPr>
          <w:rFonts w:ascii="Times New Roman" w:hAnsi="Times New Roman" w:cs="Times New Roman"/>
          <w:sz w:val="24"/>
          <w:szCs w:val="24"/>
        </w:rPr>
        <w:t xml:space="preserve">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A264A" w:rsidRDefault="00982347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AE2D22" w:rsidRPr="00CC43A5" w:rsidRDefault="00AE2D22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3D3553" w:rsidRDefault="00982347" w:rsidP="00982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C03B71" w:rsidRDefault="00C03B71" w:rsidP="003D35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Богучарского муниципального района Воронежской области</w:t>
            </w:r>
            <w:proofErr w:type="gramEnd"/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52420F" w:rsidRPr="003D3553" w:rsidRDefault="00C03B71" w:rsidP="00A76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AE2D22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Богучар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Pr="00A37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3B71" w:rsidRPr="00C03B71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</w:t>
            </w:r>
            <w:r w:rsidR="00C03B71" w:rsidRPr="00C03B71">
              <w:rPr>
                <w:rFonts w:ascii="Times New Roman" w:hAnsi="Times New Roman"/>
                <w:sz w:val="24"/>
                <w:szCs w:val="24"/>
              </w:rPr>
              <w:lastRenderedPageBreak/>
              <w:t>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» на территории 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Богучар</w:t>
            </w:r>
            <w:proofErr w:type="gramEnd"/>
          </w:p>
          <w:p w:rsidR="0052420F" w:rsidRPr="00A37135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</w:t>
                  </w:r>
                  <w:r w:rsidR="00982347" w:rsidRPr="009823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boguchar.boguch@govvrn.ru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52420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00406" w:rsidRPr="0033310C" w:rsidRDefault="00C03B71" w:rsidP="0010040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52420F" w:rsidRPr="0033310C" w:rsidTr="002A264A">
        <w:tc>
          <w:tcPr>
            <w:tcW w:w="851" w:type="dxa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444C82" w:rsidRPr="00444C82" w:rsidRDefault="00444C82" w:rsidP="00444C8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Срок предоставления Муниципальной услуги составляет:</w:t>
            </w:r>
          </w:p>
          <w:p w:rsidR="00444C82" w:rsidRPr="00444C82" w:rsidRDefault="00444C82" w:rsidP="00444C8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не более семи рабочих дней со дня поступления уведомления о планируемом строительстве, уведомления об изменении параметров в Администрацию, за исключением случая, предусмотренного частью 8 статьи 51Градостроительного кодекса Российской Федерации;</w:t>
            </w:r>
          </w:p>
          <w:p w:rsidR="00444C82" w:rsidRDefault="00444C82" w:rsidP="00444C8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не более двадцати рабочих дней со дня поступления уведомления о планируемом строительстве, уведомления об изменении параметров в Администрацию, в случае, предусмотренном частью 8 статьи 51Градостроительного кодекса Российской Федерации.</w:t>
            </w:r>
          </w:p>
          <w:p w:rsidR="00444C82" w:rsidRDefault="00444C82" w:rsidP="00444C82">
            <w:pPr>
              <w:pStyle w:val="12"/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44C82">
              <w:rPr>
                <w:rFonts w:eastAsia="Calibri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444C82" w:rsidRPr="00444C82" w:rsidRDefault="00444C82" w:rsidP="00444C8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4C82">
              <w:rPr>
                <w:rFonts w:eastAsia="Calibri"/>
                <w:sz w:val="24"/>
                <w:szCs w:val="24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</w:t>
            </w:r>
            <w:r w:rsidRPr="00444C82">
              <w:rPr>
                <w:rFonts w:eastAsia="Calibri"/>
                <w:sz w:val="24"/>
                <w:szCs w:val="24"/>
              </w:rPr>
              <w:lastRenderedPageBreak/>
              <w:t xml:space="preserve">содержащих описания таких вариантов подразделах Административного регламента. </w:t>
            </w:r>
          </w:p>
          <w:p w:rsidR="0052420F" w:rsidRPr="00444C82" w:rsidRDefault="0052420F" w:rsidP="005B1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82" w:rsidRPr="0033310C" w:rsidTr="002A264A">
        <w:tc>
          <w:tcPr>
            <w:tcW w:w="851" w:type="dxa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444C82" w:rsidRPr="00444C82" w:rsidRDefault="00444C82" w:rsidP="00B957B9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Срок предоставления Муниципальной услуги составляет:</w:t>
            </w:r>
          </w:p>
          <w:p w:rsidR="00444C82" w:rsidRPr="00444C82" w:rsidRDefault="00444C82" w:rsidP="00B957B9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не более семи рабочих дней со дня поступления уведомления о планируемом строительстве, уведомления об изменении параметров в Администрацию, за исключением случая, предусмотренного частью 8 статьи 51Градостроительного кодекса Российской Федерации;</w:t>
            </w:r>
          </w:p>
          <w:p w:rsidR="00444C82" w:rsidRDefault="00444C82" w:rsidP="00B957B9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не более двадцати рабочих дней со дня поступления уведомления о планируемом строительстве, уведомления об изменении параметров в Администрацию, в случае, предусмотренном частью 8 статьи 51Градостроительного кодекса Российской Федерации.</w:t>
            </w:r>
          </w:p>
          <w:p w:rsidR="00444C82" w:rsidRDefault="00444C82" w:rsidP="00B957B9">
            <w:pPr>
              <w:pStyle w:val="12"/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44C82">
              <w:rPr>
                <w:rFonts w:eastAsia="Calibri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444C82" w:rsidRPr="00444C82" w:rsidRDefault="00444C82" w:rsidP="00B957B9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4C82">
              <w:rPr>
                <w:rFonts w:eastAsia="Calibri"/>
                <w:sz w:val="24"/>
                <w:szCs w:val="24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  <w:p w:rsidR="00444C82" w:rsidRPr="00444C82" w:rsidRDefault="00444C82" w:rsidP="00B95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AA" w:rsidRPr="005B1C97" w:rsidTr="002A264A">
        <w:tc>
          <w:tcPr>
            <w:tcW w:w="851" w:type="dxa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444C82" w:rsidRPr="00444C82" w:rsidRDefault="00444C82" w:rsidP="00444C82">
            <w:pPr>
              <w:pStyle w:val="90"/>
              <w:shd w:val="clear" w:color="auto" w:fill="auto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444C82">
              <w:rPr>
                <w:bCs/>
                <w:i w:val="0"/>
                <w:sz w:val="24"/>
                <w:szCs w:val="24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444C82" w:rsidRPr="00444C82" w:rsidRDefault="00444C82" w:rsidP="00444C82">
            <w:pPr>
              <w:pStyle w:val="90"/>
              <w:shd w:val="clear" w:color="auto" w:fill="auto"/>
              <w:tabs>
                <w:tab w:val="left" w:pos="1437"/>
              </w:tabs>
              <w:spacing w:after="0" w:line="240" w:lineRule="auto"/>
              <w:ind w:firstLine="567"/>
              <w:rPr>
                <w:i w:val="0"/>
                <w:sz w:val="24"/>
                <w:szCs w:val="24"/>
              </w:rPr>
            </w:pPr>
            <w:r w:rsidRPr="00444C82">
              <w:rPr>
                <w:bCs/>
                <w:i w:val="0"/>
                <w:sz w:val="24"/>
                <w:szCs w:val="24"/>
              </w:rPr>
              <w:t xml:space="preserve"> Заявление подано в орган местного самоуправления, в полномочия которого не входит предоставление Муниципальной услуги</w:t>
            </w:r>
            <w:r w:rsidRPr="00444C82">
              <w:rPr>
                <w:bCs/>
                <w:sz w:val="24"/>
                <w:szCs w:val="24"/>
              </w:rPr>
              <w:t>;</w:t>
            </w:r>
          </w:p>
          <w:p w:rsidR="00444C82" w:rsidRPr="00444C82" w:rsidRDefault="00444C82" w:rsidP="00444C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82">
              <w:rPr>
                <w:rFonts w:ascii="Times New Roman" w:hAnsi="Times New Roman"/>
                <w:bCs/>
                <w:sz w:val="24"/>
                <w:szCs w:val="24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444C82" w:rsidRPr="00444C82" w:rsidRDefault="00444C82" w:rsidP="00444C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82">
              <w:rPr>
                <w:rFonts w:ascii="Times New Roman" w:hAnsi="Times New Roman"/>
                <w:bCs/>
                <w:sz w:val="24"/>
                <w:szCs w:val="24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444C82" w:rsidRPr="00444C82" w:rsidRDefault="00444C82" w:rsidP="00444C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82">
              <w:rPr>
                <w:rFonts w:ascii="Times New Roman" w:hAnsi="Times New Roman"/>
                <w:bCs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444C82" w:rsidRPr="00444C82" w:rsidRDefault="00444C82" w:rsidP="00444C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82">
              <w:rPr>
                <w:rFonts w:ascii="Times New Roman" w:hAnsi="Times New Roman"/>
                <w:bCs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ЕПГУ, РПГУ;</w:t>
            </w:r>
          </w:p>
          <w:p w:rsidR="00444C82" w:rsidRPr="00444C82" w:rsidRDefault="00444C82" w:rsidP="00444C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82">
              <w:rPr>
                <w:rFonts w:ascii="Times New Roman" w:hAnsi="Times New Roman"/>
                <w:bCs/>
                <w:sz w:val="24"/>
                <w:szCs w:val="24"/>
              </w:rPr>
              <w:t xml:space="preserve">Заявление подано лицом, не имеющим </w:t>
            </w:r>
            <w:r w:rsidRPr="00444C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полномочий представлять интересы Заявителя.</w:t>
            </w:r>
          </w:p>
          <w:p w:rsidR="00444C82" w:rsidRPr="00444C82" w:rsidRDefault="00444C82" w:rsidP="00444C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82">
              <w:rPr>
                <w:rFonts w:ascii="Times New Roman" w:hAnsi="Times New Roman"/>
                <w:bCs/>
                <w:sz w:val="24"/>
                <w:szCs w:val="24"/>
              </w:rPr>
              <w:t xml:space="preserve"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444C82" w:rsidRPr="00444C82" w:rsidRDefault="00444C82" w:rsidP="00444C82">
            <w:pPr>
              <w:pStyle w:val="12"/>
              <w:tabs>
                <w:tab w:val="left" w:pos="1429"/>
              </w:tabs>
              <w:ind w:firstLine="567"/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Решение об отказе в приеме документов оформляется по форме согласно Приложению № 4 к настоящему Административному регламенту.</w:t>
            </w:r>
          </w:p>
          <w:p w:rsidR="00444C82" w:rsidRPr="00444C82" w:rsidRDefault="00444C82" w:rsidP="00444C82">
            <w:pPr>
              <w:pStyle w:val="12"/>
              <w:tabs>
                <w:tab w:val="left" w:pos="1393"/>
              </w:tabs>
              <w:ind w:firstLine="567"/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Решение об отказе в приеме документов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Администрацию.</w:t>
            </w:r>
          </w:p>
          <w:p w:rsidR="00444C82" w:rsidRPr="00444C82" w:rsidRDefault="00444C82" w:rsidP="00444C82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Отказ в приеме документов не препятствует повторному обращению заявителя в Администрацию.</w:t>
            </w:r>
          </w:p>
          <w:p w:rsidR="005056AA" w:rsidRPr="00444C82" w:rsidRDefault="005056AA" w:rsidP="00657EEE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00406" w:rsidRPr="005B1C97" w:rsidTr="002A264A">
        <w:tc>
          <w:tcPr>
            <w:tcW w:w="851" w:type="dxa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t>Основания отказа в предоставлении услуги</w:t>
            </w:r>
          </w:p>
        </w:tc>
        <w:tc>
          <w:tcPr>
            <w:tcW w:w="5812" w:type="dxa"/>
          </w:tcPr>
          <w:p w:rsidR="00657EEE" w:rsidRPr="00444C82" w:rsidRDefault="00657EEE" w:rsidP="00657EEE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В случае отсутствия в уведомлении о планируемом строительстве, уведомлении об изменении параметров сведений, предусмотренных частью 1 статьи 51Градостроительного кодекса Российской Федерации, или документов, предусмотренных подпунктами «в</w:t>
            </w:r>
            <w:proofErr w:type="gramStart"/>
            <w:r w:rsidRPr="00444C82">
              <w:rPr>
                <w:sz w:val="24"/>
                <w:szCs w:val="24"/>
              </w:rPr>
              <w:t>»–</w:t>
            </w:r>
            <w:proofErr w:type="gramEnd"/>
            <w:r w:rsidRPr="00444C82">
              <w:rPr>
                <w:sz w:val="24"/>
                <w:szCs w:val="24"/>
              </w:rPr>
              <w:t>«д»пп.9.1. пункта 9 настоящего Административного регламента, Администрация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 ненаправленными.</w:t>
            </w:r>
          </w:p>
          <w:p w:rsidR="00100406" w:rsidRPr="005B1C97" w:rsidRDefault="00100406" w:rsidP="005B1C9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73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637" w:rsidRPr="0033310C" w:rsidTr="002A264A">
        <w:tc>
          <w:tcPr>
            <w:tcW w:w="851" w:type="dxa"/>
          </w:tcPr>
          <w:p w:rsidR="00996637" w:rsidRPr="004B1603" w:rsidRDefault="0099663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996637" w:rsidRPr="0033310C" w:rsidRDefault="00996637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996637" w:rsidRPr="00917EF2" w:rsidRDefault="00996637" w:rsidP="00657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</w:t>
            </w:r>
            <w:r w:rsidR="00657E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056AA" w:rsidRPr="005056AA" w:rsidRDefault="00657EEE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6AA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  <w:p w:rsidR="005056AA" w:rsidRPr="005056AA" w:rsidRDefault="005056AA" w:rsidP="0050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C5" w:rsidRDefault="00A94BC5" w:rsidP="005B1C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Default="00FF028E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5B1C97" w:rsidRPr="00A37135" w:rsidRDefault="005B1C97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215"/>
        <w:gridCol w:w="4587"/>
      </w:tblGrid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E26E79">
        <w:trPr>
          <w:trHeight w:val="313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C97" w:rsidTr="00E26E79">
        <w:trPr>
          <w:trHeight w:val="313"/>
        </w:trPr>
        <w:tc>
          <w:tcPr>
            <w:tcW w:w="769" w:type="dxa"/>
          </w:tcPr>
          <w:p w:rsidR="005B1C97" w:rsidRPr="00745724" w:rsidRDefault="005B1C9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87" w:type="dxa"/>
          </w:tcPr>
          <w:p w:rsidR="005B1C97" w:rsidRPr="0033310C" w:rsidRDefault="00C03B71" w:rsidP="005B1C97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E26E79" w:rsidTr="00745724">
        <w:trPr>
          <w:trHeight w:val="1089"/>
        </w:trPr>
        <w:tc>
          <w:tcPr>
            <w:tcW w:w="769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E26E79" w:rsidRPr="00745724" w:rsidRDefault="00E26E79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лица, в том числе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в качестве индивидуальных предпринимателей, или юридические лица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AE2D22">
        <w:trPr>
          <w:trHeight w:val="1110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745724">
        <w:trPr>
          <w:trHeight w:val="1186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B00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B002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647291" w:rsidRDefault="00647291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1C97" w:rsidRPr="0033310C" w:rsidTr="00E26E79">
        <w:tc>
          <w:tcPr>
            <w:tcW w:w="851" w:type="dxa"/>
          </w:tcPr>
          <w:p w:rsidR="005B1C97" w:rsidRPr="0033310C" w:rsidRDefault="005B1C97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5B1C97" w:rsidRPr="0033310C" w:rsidRDefault="00C03B71" w:rsidP="00CB1B78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0138EA" w:rsidTr="00E26E79">
        <w:tc>
          <w:tcPr>
            <w:tcW w:w="851" w:type="dxa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657EEE" w:rsidRPr="00657EEE" w:rsidRDefault="00657EEE" w:rsidP="00657EEE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ind w:firstLine="289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уведомление о планируемом строительстве, уведомление о планируемой реконструкции объекта индивидуального жилищного строительства или садового дома, содержащее следующие сведения: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наличии), место жительства застройщика, реквизиты документа, удостоверяющего личность (для физического лица);</w:t>
            </w:r>
            <w:proofErr w:type="gramEnd"/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и место нахождения застройщика (для юридического лица), а также государственный регистрационный номер записи о государственной </w:t>
            </w:r>
            <w:r w:rsidRPr="0065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- кадастровый номер земельного участка (при его наличии), адрес или описание местоположения земельного участка;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- сведения о праве застройщика на земельный участок, а также сведения о наличии прав иных лиц на земельный участок (при наличии таких лиц);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-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- почтовый адрес и (или) адрес электронной почты для связи с застройщиком;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- способ направления застройщику уведомлений, предусмотренных </w:t>
            </w:r>
            <w:hyperlink r:id="rId11" w:history="1">
              <w:r w:rsidRPr="00657EEE">
                <w:rPr>
                  <w:rFonts w:ascii="Times New Roman" w:hAnsi="Times New Roman" w:cs="Times New Roman"/>
                  <w:sz w:val="24"/>
                  <w:szCs w:val="24"/>
                </w:rPr>
                <w:t>пунктом 2 части 7</w:t>
              </w:r>
            </w:hyperlink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657EEE">
                <w:rPr>
                  <w:rFonts w:ascii="Times New Roman" w:hAnsi="Times New Roman" w:cs="Times New Roman"/>
                  <w:sz w:val="24"/>
                  <w:szCs w:val="24"/>
                </w:rPr>
                <w:t>пунктом 3 части 8</w:t>
              </w:r>
            </w:hyperlink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 статьи 51.1 Градостроительного Кодекса РФ. 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Форма уведомления приведена в Приложении № 2 к настоящему Административному регламенту. </w:t>
            </w:r>
          </w:p>
          <w:p w:rsidR="00657EEE" w:rsidRPr="00657EEE" w:rsidRDefault="00657EEE" w:rsidP="00657EEE">
            <w:pPr>
              <w:pStyle w:val="12"/>
              <w:tabs>
                <w:tab w:val="left" w:pos="1042"/>
              </w:tabs>
              <w:ind w:firstLine="567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б)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      </w:r>
          </w:p>
          <w:p w:rsidR="00657EEE" w:rsidRPr="00657EEE" w:rsidRDefault="00657EEE" w:rsidP="00657EEE">
            <w:pPr>
              <w:pStyle w:val="12"/>
              <w:tabs>
                <w:tab w:val="left" w:pos="1062"/>
              </w:tabs>
              <w:ind w:firstLine="567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      </w:r>
            <w:proofErr w:type="gramStart"/>
            <w:r w:rsidRPr="00657EEE">
              <w:rPr>
                <w:sz w:val="24"/>
                <w:szCs w:val="24"/>
              </w:rPr>
              <w:t xml:space="preserve">В случае представления документов в электронной форме посредством Единого портала, </w:t>
            </w:r>
            <w:r w:rsidRPr="00657EEE">
              <w:rPr>
                <w:spacing w:val="7"/>
                <w:sz w:val="24"/>
                <w:szCs w:val="24"/>
              </w:rPr>
              <w:t>РПГУ</w:t>
            </w:r>
            <w:r w:rsidRPr="00657EEE">
              <w:rPr>
                <w:sz w:val="24"/>
                <w:szCs w:val="24"/>
              </w:rPr>
              <w:t xml:space="preserve">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      </w:r>
            <w:proofErr w:type="gramEnd"/>
          </w:p>
          <w:p w:rsidR="00657EEE" w:rsidRPr="00657EEE" w:rsidRDefault="00657EEE" w:rsidP="00657EEE">
            <w:pPr>
              <w:pStyle w:val="12"/>
              <w:tabs>
                <w:tab w:val="left" w:pos="1076"/>
              </w:tabs>
              <w:ind w:firstLine="567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 xml:space="preserve">г) заверенный перевод на русский язык документов о государственной регистрации </w:t>
            </w:r>
            <w:r w:rsidRPr="00657EEE">
              <w:rPr>
                <w:sz w:val="24"/>
                <w:szCs w:val="24"/>
              </w:rPr>
              <w:lastRenderedPageBreak/>
              <w:t>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 w:rsidR="00657EEE" w:rsidRPr="00657EEE" w:rsidRDefault="00657EEE" w:rsidP="00657EEE">
            <w:pPr>
              <w:pStyle w:val="12"/>
              <w:tabs>
                <w:tab w:val="left" w:pos="1057"/>
              </w:tabs>
              <w:ind w:firstLine="567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д)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 Градостроительного кодекса Российской Федерации.</w:t>
            </w:r>
          </w:p>
          <w:p w:rsidR="00657EEE" w:rsidRPr="00657EEE" w:rsidRDefault="00657EEE" w:rsidP="00657EEE">
            <w:pPr>
              <w:tabs>
                <w:tab w:val="left" w:pos="12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      </w:r>
            <w:proofErr w:type="gramEnd"/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 которым установлены градостроительным регламентом в качестве требований к </w:t>
            </w:r>
            <w:proofErr w:type="gramStart"/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архитектурным решениям</w:t>
            </w:r>
            <w:proofErr w:type="gramEnd"/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      </w:r>
          </w:p>
          <w:p w:rsidR="00657EEE" w:rsidRPr="00657EEE" w:rsidRDefault="00657EEE" w:rsidP="00657EEE">
            <w:pPr>
              <w:tabs>
                <w:tab w:val="left" w:pos="12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Приложению 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7EEE" w:rsidRPr="00657EEE" w:rsidRDefault="00657EEE" w:rsidP="00657EE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</w:t>
            </w:r>
            <w:hyperlink r:id="rId13" w:history="1">
              <w:r w:rsidRPr="00657EE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</w:t>
            </w:r>
            <w:proofErr w:type="gramEnd"/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 В этом случае в уведомлении о планируемом строительстве указывается на такое </w:t>
            </w:r>
            <w:r w:rsidRPr="0065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 </w:t>
            </w:r>
          </w:p>
          <w:p w:rsidR="00657EEE" w:rsidRPr="00657EEE" w:rsidRDefault="00657EEE" w:rsidP="00657EEE">
            <w:pPr>
              <w:pStyle w:val="12"/>
              <w:tabs>
                <w:tab w:val="left" w:pos="1071"/>
              </w:tabs>
              <w:ind w:firstLine="567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При личном обращении Заявителя (его представителя) с заявлением и прилагаемыми к нему документами в Администрацию, в МФЦ, представляется документ, удостоверяющий личность Заявителя или представителя Заявителя.  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657EEE" w:rsidRPr="00657EEE" w:rsidRDefault="00657EEE" w:rsidP="00657EEE">
            <w:pPr>
              <w:pStyle w:val="12"/>
              <w:tabs>
                <w:tab w:val="left" w:pos="1071"/>
              </w:tabs>
              <w:ind w:firstLine="567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Заявитель или его представитель представляет в Администрацию уведомление о планируемом строительстве, уведомление об изменении параметров</w:t>
            </w:r>
            <w:r w:rsidRPr="00657EEE">
              <w:rPr>
                <w:rFonts w:eastAsiaTheme="minorHAnsi"/>
                <w:bCs/>
                <w:sz w:val="24"/>
                <w:szCs w:val="24"/>
              </w:rPr>
              <w:t xml:space="preserve">, </w:t>
            </w:r>
            <w:r w:rsidRPr="00657EEE">
              <w:rPr>
                <w:sz w:val="24"/>
                <w:szCs w:val="24"/>
              </w:rPr>
              <w:t>а также прилагаемые к ним документы одним из следующих способов:</w:t>
            </w:r>
          </w:p>
          <w:p w:rsidR="00657EEE" w:rsidRPr="00657EEE" w:rsidRDefault="00657EEE" w:rsidP="00657EEE">
            <w:pPr>
              <w:pStyle w:val="12"/>
              <w:numPr>
                <w:ilvl w:val="0"/>
                <w:numId w:val="11"/>
              </w:numPr>
              <w:tabs>
                <w:tab w:val="left" w:pos="1059"/>
              </w:tabs>
              <w:ind w:firstLine="709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на бумажном носителе посредством личного обращения в Администрацию либо в МФЦ;</w:t>
            </w:r>
          </w:p>
          <w:p w:rsidR="00657EEE" w:rsidRPr="00657EEE" w:rsidRDefault="00657EEE" w:rsidP="00657EEE">
            <w:pPr>
              <w:pStyle w:val="12"/>
              <w:numPr>
                <w:ilvl w:val="0"/>
                <w:numId w:val="11"/>
              </w:numPr>
              <w:tabs>
                <w:tab w:val="left" w:pos="1059"/>
              </w:tabs>
              <w:ind w:firstLine="709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на бумажном носителе посредством почтового отправления с уведомлением о вручении;</w:t>
            </w:r>
          </w:p>
          <w:p w:rsidR="00657EEE" w:rsidRPr="00657EEE" w:rsidRDefault="00657EEE" w:rsidP="00657EEE">
            <w:pPr>
              <w:pStyle w:val="12"/>
              <w:numPr>
                <w:ilvl w:val="0"/>
                <w:numId w:val="11"/>
              </w:numPr>
              <w:tabs>
                <w:tab w:val="left" w:pos="1059"/>
              </w:tabs>
              <w:ind w:firstLine="709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в электронной форме посредством ЕПГУ, РПГУ;</w:t>
            </w:r>
          </w:p>
          <w:p w:rsidR="00657EEE" w:rsidRPr="00657EEE" w:rsidRDefault="00657EEE" w:rsidP="00657EEE">
            <w:pPr>
              <w:pStyle w:val="12"/>
              <w:numPr>
                <w:ilvl w:val="0"/>
                <w:numId w:val="11"/>
              </w:numPr>
              <w:tabs>
                <w:tab w:val="left" w:pos="1059"/>
              </w:tabs>
              <w:ind w:firstLine="709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 информационно-аналитической поддержки осуществления полномочий в области градостроительной деятельности. </w:t>
            </w:r>
          </w:p>
          <w:p w:rsidR="00657EEE" w:rsidRPr="00657EEE" w:rsidRDefault="00657EEE" w:rsidP="00657EEE">
            <w:pPr>
              <w:pStyle w:val="12"/>
              <w:ind w:firstLine="740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В случае направления уведомления о планируемом строительстве, уведомления об изменении параметров и прилагаемых к ним документов посредством ЕПГУ, РПГУ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 w:rsidRPr="00657EEE">
              <w:rPr>
                <w:sz w:val="24"/>
                <w:szCs w:val="24"/>
              </w:rPr>
              <w:t>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</w:t>
            </w:r>
            <w:proofErr w:type="gramEnd"/>
            <w:r w:rsidRPr="00657EEE">
              <w:rPr>
                <w:sz w:val="24"/>
                <w:szCs w:val="24"/>
              </w:rPr>
              <w:t xml:space="preserve"> </w:t>
            </w:r>
            <w:proofErr w:type="gramStart"/>
            <w:r w:rsidRPr="00657EEE">
              <w:rPr>
                <w:sz w:val="24"/>
                <w:szCs w:val="24"/>
              </w:rPr>
              <w:t>условии</w:t>
            </w:r>
            <w:proofErr w:type="gramEnd"/>
            <w:r w:rsidRPr="00657EEE">
              <w:rPr>
                <w:sz w:val="24"/>
                <w:szCs w:val="24"/>
              </w:rPr>
              <w:t xml:space="preserve"> совпадения </w:t>
            </w:r>
            <w:r w:rsidRPr="00657EEE">
              <w:rPr>
                <w:sz w:val="24"/>
                <w:szCs w:val="24"/>
              </w:rPr>
              <w:lastRenderedPageBreak/>
              <w:t>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      </w:r>
          </w:p>
          <w:p w:rsidR="00657EEE" w:rsidRPr="00657EEE" w:rsidRDefault="00657EEE" w:rsidP="00657EEE">
            <w:pPr>
              <w:pStyle w:val="12"/>
              <w:ind w:firstLine="720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 xml:space="preserve">Уведомление о планируемом строительстве, уведомление об изменении параметров направляется Заявителем или его представителем вместе с прикрепленными электронными документами, указанными в подпункте9.1.настоящего пункта. </w:t>
            </w:r>
          </w:p>
          <w:p w:rsidR="00657EEE" w:rsidRPr="00657EEE" w:rsidRDefault="00657EEE" w:rsidP="00657EEE">
            <w:pPr>
              <w:pStyle w:val="12"/>
              <w:ind w:firstLine="720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 xml:space="preserve">Уведомление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      </w:r>
          </w:p>
          <w:p w:rsidR="00850A5D" w:rsidRPr="00657EEE" w:rsidRDefault="00850A5D" w:rsidP="00657EE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сведения из Единого государственного реестра недвижимости об основных характеристиках и зарегистрированных правах на земельный участок (запрашивается в Федеральной службе государственной регистрации, кадастра и картографии);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6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6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3"/>
              </w:tabs>
              <w:ind w:firstLine="289"/>
              <w:jc w:val="both"/>
              <w:rPr>
                <w:sz w:val="24"/>
                <w:szCs w:val="24"/>
              </w:rPr>
            </w:pPr>
            <w:proofErr w:type="gramStart"/>
            <w:r w:rsidRPr="006A1011">
              <w:rPr>
                <w:sz w:val="24"/>
                <w:szCs w:val="24"/>
              </w:rPr>
              <w:t xml:space="preserve">уведомление Управления по охране объектов культурного наследия Воронежской области о соответствии или несоответствии указанного описания внешнего облика объекта индивидуального жилищного строительства или садового дома </w:t>
            </w:r>
            <w:r w:rsidRPr="006A1011">
              <w:rPr>
                <w:sz w:val="24"/>
                <w:szCs w:val="24"/>
              </w:rPr>
              <w:lastRenderedPageBreak/>
              <w:t>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      </w:r>
            <w:proofErr w:type="gramEnd"/>
          </w:p>
          <w:p w:rsidR="00E26E79" w:rsidRPr="006A1011" w:rsidRDefault="00E26E79" w:rsidP="006A1011">
            <w:pPr>
              <w:ind w:firstLine="28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647291" w:rsidRDefault="00647291" w:rsidP="00013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Default="00850A5D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8EA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0138EA" w:rsidRPr="000138EA" w:rsidRDefault="000138EA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D202E3" w:rsidRDefault="00C03B71" w:rsidP="00C0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850A5D" w:rsidRPr="00110534" w:rsidRDefault="000C4CBF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0C4CBF" w:rsidRPr="00110534" w:rsidRDefault="000C4CBF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SID электронного сервиса/наименование вида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</w:t>
            </w:r>
          </w:p>
        </w:tc>
        <w:tc>
          <w:tcPr>
            <w:tcW w:w="5812" w:type="dxa"/>
          </w:tcPr>
          <w:p w:rsidR="000C4CBF" w:rsidRPr="00793CE8" w:rsidRDefault="000C4CBF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0C4CBF" w:rsidRPr="006A1011" w:rsidRDefault="000C4CBF" w:rsidP="006A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11">
              <w:rPr>
                <w:rFonts w:ascii="Times New Roman" w:hAnsi="Times New Roman"/>
                <w:sz w:val="24"/>
                <w:szCs w:val="24"/>
              </w:rPr>
      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1011">
              <w:rPr>
                <w:rFonts w:ascii="Times New Roman" w:hAnsi="Times New Roman"/>
                <w:sz w:val="24"/>
                <w:szCs w:val="24"/>
              </w:rPr>
              <w:t xml:space="preserve"> рабочих дней со дня поступления межведомственного запроса в соответствующий орган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0C4CBF" w:rsidRDefault="000C4CBF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0C4CBF" w:rsidRDefault="000C4CBF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070289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0"/>
        <w:gridCol w:w="4344"/>
        <w:gridCol w:w="5300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601B00" w:rsidRDefault="00444C82" w:rsidP="003B4757">
            <w:pPr>
              <w:jc w:val="both"/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6A1011" w:rsidRPr="006A1011" w:rsidRDefault="006A1011" w:rsidP="006A1011">
            <w:pPr>
              <w:pStyle w:val="12"/>
              <w:numPr>
                <w:ilvl w:val="0"/>
                <w:numId w:val="14"/>
              </w:numPr>
              <w:tabs>
                <w:tab w:val="left" w:pos="1057"/>
              </w:tabs>
              <w:ind w:firstLine="238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соответствии);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4"/>
              </w:numPr>
              <w:tabs>
                <w:tab w:val="left" w:pos="1071"/>
              </w:tabs>
              <w:ind w:firstLine="238"/>
              <w:jc w:val="both"/>
              <w:rPr>
                <w:sz w:val="24"/>
                <w:szCs w:val="24"/>
              </w:rPr>
            </w:pPr>
            <w:proofErr w:type="gramStart"/>
            <w:r w:rsidRPr="006A1011">
              <w:rPr>
                <w:sz w:val="24"/>
                <w:szCs w:val="24"/>
              </w:rPr>
      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наличия оснований, указанных в пункте 12.2. настоящего Административного регламента;</w:t>
            </w:r>
            <w:proofErr w:type="gramEnd"/>
          </w:p>
          <w:p w:rsidR="006A1011" w:rsidRPr="006A1011" w:rsidRDefault="006A1011" w:rsidP="006A1011">
            <w:pPr>
              <w:pStyle w:val="12"/>
              <w:numPr>
                <w:ilvl w:val="0"/>
                <w:numId w:val="14"/>
              </w:numPr>
              <w:tabs>
                <w:tab w:val="left" w:pos="1071"/>
              </w:tabs>
              <w:ind w:firstLine="238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 xml:space="preserve">решение об исправлении допущенных опечаток и ошибок в выданных в результате </w:t>
            </w:r>
            <w:r w:rsidRPr="006A1011">
              <w:rPr>
                <w:sz w:val="24"/>
                <w:szCs w:val="24"/>
              </w:rPr>
              <w:lastRenderedPageBreak/>
              <w:t>предоставления Муниципальной услуги документах либо уведомление об отсутствии таких опечаток и (или) ошибок;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4"/>
              </w:numPr>
              <w:tabs>
                <w:tab w:val="left" w:pos="1071"/>
              </w:tabs>
              <w:ind w:firstLine="238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выдача дубликата документа, выданного в результате предоставления Муниципальной услуги.</w:t>
            </w:r>
          </w:p>
          <w:p w:rsidR="00927475" w:rsidRPr="006A1011" w:rsidRDefault="00927475" w:rsidP="006A1011">
            <w:pPr>
              <w:pStyle w:val="a5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33310C" w:rsidRDefault="00927475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</w:t>
            </w:r>
            <w:r w:rsidR="00834861">
              <w:rPr>
                <w:rFonts w:ascii="Times New Roman" w:hAnsi="Times New Roman"/>
                <w:sz w:val="24"/>
                <w:szCs w:val="24"/>
              </w:rPr>
              <w:t>ном кабинете на ЕПГУ, в РПГУ</w:t>
            </w:r>
            <w:r w:rsidRPr="006C77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B00291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B00291" w:rsidRPr="00AE2D22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834861" w:rsidRDefault="00444C82" w:rsidP="003B4757">
            <w:pPr>
              <w:jc w:val="both"/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3B47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3B47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460983" w:rsidRDefault="00D56B01" w:rsidP="000C4CBF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="000C4CB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2D1743" w:rsidRDefault="002D1743" w:rsidP="002D17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43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административной процедуры является регистрация заявления и документов, представленных заявителем, а также поступление в порядке межведомственного взаимодействия необходимых для предоставления </w:t>
            </w:r>
            <w:r w:rsidR="005B1C9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D1743">
              <w:rPr>
                <w:rFonts w:ascii="Times New Roman" w:hAnsi="Times New Roman"/>
                <w:sz w:val="24"/>
                <w:szCs w:val="24"/>
              </w:rPr>
              <w:t xml:space="preserve"> услуги сведений 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34861" w:rsidRDefault="00444C82" w:rsidP="003B4757">
            <w:pPr>
              <w:jc w:val="both"/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834861" w:rsidRDefault="00D56B01" w:rsidP="003B4757">
            <w:pPr>
              <w:jc w:val="both"/>
            </w:pPr>
            <w:proofErr w:type="gramStart"/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(отказе в предоставлении)</w:t>
            </w:r>
            <w:r w:rsidR="002D1743">
              <w:rPr>
                <w:rFonts w:ascii="Times New Roman" w:hAnsi="Times New Roman" w:cs="Times New Roman"/>
                <w:sz w:val="24"/>
                <w:szCs w:val="24"/>
              </w:rPr>
              <w:t xml:space="preserve"> ввыдаче </w:t>
            </w:r>
            <w:r w:rsidR="008348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4861" w:rsidRPr="003D3553">
              <w:rPr>
                <w:rFonts w:ascii="Times New Roman" w:hAnsi="Times New Roman" w:cs="Times New Roman"/>
                <w:sz w:val="24"/>
                <w:szCs w:val="24"/>
              </w:rPr>
              <w:t>аправлени</w:t>
            </w:r>
            <w:r w:rsidR="008348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44C82" w:rsidRPr="00C03B71">
              <w:rPr>
                <w:rFonts w:ascii="Times New Roman" w:hAnsi="Times New Roman"/>
                <w:sz w:val="24"/>
                <w:szCs w:val="24"/>
              </w:rPr>
      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  <w:p w:rsidR="00D56B01" w:rsidRPr="006978DC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0A3029" w:rsidTr="002A264A">
        <w:tc>
          <w:tcPr>
            <w:tcW w:w="851" w:type="dxa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3B4757" w:rsidRPr="003B4757" w:rsidRDefault="003B4757" w:rsidP="003B4757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757">
              <w:rPr>
                <w:rFonts w:ascii="Times New Roman" w:hAnsi="Times New Roman"/>
                <w:sz w:val="24"/>
                <w:szCs w:val="24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3B4757" w:rsidRPr="003B4757" w:rsidRDefault="003B4757" w:rsidP="003B4757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757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 приложены документы, указанные в пункте 9 Административного регламента.</w:t>
            </w:r>
          </w:p>
          <w:p w:rsidR="003B4757" w:rsidRPr="003B4757" w:rsidRDefault="003B4757" w:rsidP="003B4757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757">
              <w:rPr>
                <w:rFonts w:ascii="Times New Roman" w:hAnsi="Times New Roman" w:cs="Times New Roman"/>
                <w:sz w:val="24"/>
                <w:szCs w:val="24"/>
              </w:rPr>
              <w:t xml:space="preserve">При личном обращении заявителя или </w:t>
            </w:r>
            <w:r w:rsidRPr="003B4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представителя в Администрацию либо в МФЦ должностное лицо, уполномоченное на прием документов:</w:t>
            </w:r>
          </w:p>
          <w:p w:rsidR="003B4757" w:rsidRPr="003B4757" w:rsidRDefault="003B4757" w:rsidP="003B4757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757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3B4757" w:rsidRPr="003B4757" w:rsidRDefault="003B4757" w:rsidP="003B4757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757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3B4757" w:rsidRPr="003B4757" w:rsidRDefault="003B4757" w:rsidP="003B4757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757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3B4757" w:rsidRPr="003B4757" w:rsidRDefault="003B4757" w:rsidP="003B4757">
            <w:pPr>
              <w:ind w:left="5"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4757">
              <w:rPr>
                <w:rFonts w:ascii="Times New Roman" w:eastAsia="SimSun" w:hAnsi="Times New Roman" w:cs="Times New Roman"/>
                <w:sz w:val="24"/>
                <w:szCs w:val="24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3B4757" w:rsidRPr="003B4757" w:rsidRDefault="003B4757" w:rsidP="003B4757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757">
              <w:rPr>
                <w:rFonts w:ascii="Times New Roman" w:hAnsi="Times New Roman" w:cs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11 Административного регламента.</w:t>
            </w:r>
          </w:p>
          <w:p w:rsidR="00D56B01" w:rsidRPr="003B4757" w:rsidRDefault="00D56B01" w:rsidP="003B4757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3B4757" w:rsidRPr="00AE2D22" w:rsidRDefault="003B4757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444C8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8348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F34118" w:rsidRPr="00F34118" w:rsidRDefault="00F34118" w:rsidP="00F34118">
            <w:pPr>
              <w:pStyle w:val="a8"/>
              <w:ind w:left="0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 (в случае, если Заявителем не представлены документы, указанные в пункте 10 Административного регламента).</w:t>
            </w:r>
          </w:p>
          <w:p w:rsidR="00F34118" w:rsidRPr="00F34118" w:rsidRDefault="00F34118" w:rsidP="00F34118">
            <w:pPr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течение 3 рабочих дней с момента поступления уведомления о планируемом строительстве (в пределах сроков, установленных пунктом 7 Административного регламента) </w:t>
            </w:r>
            <w:r w:rsidRPr="00F34118">
              <w:rPr>
                <w:rFonts w:ascii="Times New Roman" w:eastAsia="SimSun" w:hAnsi="Times New Roman" w:cs="Times New Roman"/>
                <w:sz w:val="24"/>
                <w:szCs w:val="24"/>
              </w:rPr>
              <w:t>в рамках межведомственного взаимодействия запрашивает в случае непредставления сведений и документов Заявителем самостоятельно:</w:t>
            </w:r>
          </w:p>
          <w:p w:rsidR="00F34118" w:rsidRPr="00F34118" w:rsidRDefault="00F34118" w:rsidP="00F34118">
            <w:pPr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eastAsia="SimSun" w:hAnsi="Times New Roman" w:cs="Times New Roman"/>
                <w:sz w:val="24"/>
                <w:szCs w:val="24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F34118" w:rsidRPr="00F34118" w:rsidRDefault="00F34118" w:rsidP="00F34118">
            <w:pPr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</w:t>
            </w: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      </w:r>
            <w:r w:rsidRPr="00F34118"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</w:p>
          <w:p w:rsidR="00F34118" w:rsidRPr="00F34118" w:rsidRDefault="00F34118" w:rsidP="00F34118">
            <w:pPr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eastAsia="SimSun" w:hAnsi="Times New Roman" w:cs="Times New Roman"/>
                <w:sz w:val="24"/>
                <w:szCs w:val="24"/>
              </w:rPr>
              <w:t>б) в Управлении Федеральной налоговой службы по Воронежской области:</w:t>
            </w:r>
          </w:p>
          <w:p w:rsidR="00F34118" w:rsidRPr="00F34118" w:rsidRDefault="00F34118" w:rsidP="00F34118">
            <w:pPr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eastAsia="SimSun" w:hAnsi="Times New Roman" w:cs="Times New Roman"/>
                <w:sz w:val="24"/>
                <w:szCs w:val="2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F34118" w:rsidRPr="00F34118" w:rsidRDefault="00F34118" w:rsidP="00F34118">
            <w:pPr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eastAsia="SimSun" w:hAnsi="Times New Roman" w:cs="Times New Roman"/>
                <w:sz w:val="24"/>
                <w:szCs w:val="24"/>
              </w:rPr>
              <w:t>- выписку из Единого государственного реестра индивидуальных предпринимателей (при подаче заявления индивидуальным предпринимателем).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запрос формируется в соответствии с требованиями Федерального </w:t>
            </w:r>
            <w:hyperlink r:id="rId14" w:history="1">
              <w:r w:rsidRPr="00F34118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№ 210-ФЗ и должен содержать следующие сведения: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органа, направляющего межведомственный запрос;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органа или организации, в адрес которых направляется межведомственный запрос;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муниципальной услуги, для предоставления которой необходимо представление документа и (или) информации, а </w:t>
            </w:r>
            <w:proofErr w:type="gramStart"/>
            <w:r w:rsidRPr="00F3411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gramEnd"/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 если имеется номер (идентификатор) такой услуги в реестре муниципальных услуг;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- ссылка на положения нормативного правового акта, которыми установлено представление </w:t>
            </w:r>
            <w:r w:rsidRPr="00F3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 и (или) информации, необходимой для предоставления муниципальной услуги, и указание на реквизиты такого нормативного правового акта;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      </w:r>
            <w:proofErr w:type="gramStart"/>
            <w:r w:rsidRPr="00F34118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и (или) информации;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- контактная информация для направления ответа на межведомственный запрос;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- дата направления межведомственного запроса;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 факте получения согласия на обработку персональных данных. </w:t>
            </w:r>
          </w:p>
          <w:p w:rsidR="00834861" w:rsidRPr="00F34118" w:rsidRDefault="00834861" w:rsidP="00F3411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66148" w:rsidRDefault="00CB1B7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66148" w:rsidRPr="00A64FF7">
        <w:rPr>
          <w:rFonts w:ascii="Times New Roman" w:hAnsi="Times New Roman"/>
          <w:bCs/>
          <w:sz w:val="28"/>
          <w:szCs w:val="28"/>
        </w:rPr>
        <w:t xml:space="preserve">риложение № </w:t>
      </w:r>
      <w:r w:rsidR="00B66148">
        <w:rPr>
          <w:rFonts w:ascii="Times New Roman" w:hAnsi="Times New Roman"/>
          <w:bCs/>
          <w:sz w:val="28"/>
          <w:szCs w:val="28"/>
        </w:rPr>
        <w:t>1</w:t>
      </w:r>
    </w:p>
    <w:p w:rsidR="00F34118" w:rsidRPr="00A25894" w:rsidRDefault="00F34118" w:rsidP="00F34118">
      <w:pPr>
        <w:pStyle w:val="40"/>
        <w:spacing w:after="0"/>
        <w:jc w:val="left"/>
        <w:rPr>
          <w:sz w:val="28"/>
          <w:szCs w:val="28"/>
        </w:rPr>
      </w:pPr>
      <w:bookmarkStart w:id="1" w:name="P524"/>
      <w:bookmarkEnd w:id="1"/>
    </w:p>
    <w:p w:rsidR="00F34118" w:rsidRPr="00A25894" w:rsidRDefault="00F34118" w:rsidP="00F34118">
      <w:pPr>
        <w:jc w:val="center"/>
        <w:rPr>
          <w:rFonts w:ascii="Times New Roman" w:hAnsi="Times New Roman" w:cs="Times New Roman"/>
        </w:rPr>
      </w:pPr>
    </w:p>
    <w:p w:rsidR="00F34118" w:rsidRPr="00A25894" w:rsidRDefault="00F34118" w:rsidP="00F34118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 w:rsidRPr="00A25894">
        <w:rPr>
          <w:rFonts w:ascii="Times New Roman" w:hAnsi="Times New Roman" w:cs="Times New Roman"/>
        </w:rPr>
        <w:t>наименование уполномоченного органа местного самоуправления</w:t>
      </w:r>
    </w:p>
    <w:p w:rsidR="00F34118" w:rsidRPr="00A25894" w:rsidRDefault="00F34118" w:rsidP="00F34118">
      <w:pPr>
        <w:ind w:left="4248"/>
        <w:rPr>
          <w:rFonts w:ascii="Times New Roman" w:hAnsi="Times New Roman" w:cs="Times New Roman"/>
        </w:rPr>
      </w:pPr>
      <w:r w:rsidRPr="00A25894">
        <w:rPr>
          <w:rFonts w:ascii="Times New Roman" w:hAnsi="Times New Roman" w:cs="Times New Roman"/>
        </w:rPr>
        <w:t>Кому:</w:t>
      </w:r>
    </w:p>
    <w:p w:rsidR="00F34118" w:rsidRPr="00A25894" w:rsidRDefault="00F34118" w:rsidP="00F34118">
      <w:pPr>
        <w:pBdr>
          <w:top w:val="single" w:sz="4" w:space="1" w:color="auto"/>
        </w:pBdr>
        <w:ind w:left="4248"/>
        <w:rPr>
          <w:rFonts w:ascii="Times New Roman" w:hAnsi="Times New Roman" w:cs="Times New Roman"/>
        </w:rPr>
      </w:pPr>
    </w:p>
    <w:p w:rsidR="00F34118" w:rsidRPr="00A25894" w:rsidRDefault="00F34118" w:rsidP="00F34118">
      <w:pPr>
        <w:ind w:left="4248"/>
        <w:rPr>
          <w:rFonts w:ascii="Times New Roman" w:hAnsi="Times New Roman" w:cs="Times New Roman"/>
        </w:rPr>
      </w:pPr>
      <w:r w:rsidRPr="00A25894">
        <w:rPr>
          <w:rFonts w:ascii="Times New Roman" w:hAnsi="Times New Roman" w:cs="Times New Roman"/>
        </w:rPr>
        <w:t xml:space="preserve">Почтовый адрес: </w:t>
      </w:r>
    </w:p>
    <w:p w:rsidR="00F34118" w:rsidRPr="00A25894" w:rsidRDefault="00F34118" w:rsidP="00F34118">
      <w:pPr>
        <w:pBdr>
          <w:top w:val="single" w:sz="4" w:space="1" w:color="auto"/>
        </w:pBdr>
        <w:ind w:left="4248"/>
        <w:rPr>
          <w:rFonts w:ascii="Times New Roman" w:hAnsi="Times New Roman" w:cs="Times New Roman"/>
        </w:rPr>
      </w:pPr>
    </w:p>
    <w:p w:rsidR="00F34118" w:rsidRPr="00A25894" w:rsidRDefault="00F34118" w:rsidP="00F34118">
      <w:pPr>
        <w:ind w:left="4248"/>
        <w:rPr>
          <w:rFonts w:ascii="Times New Roman" w:hAnsi="Times New Roman" w:cs="Times New Roman"/>
        </w:rPr>
      </w:pPr>
      <w:r w:rsidRPr="00A25894">
        <w:rPr>
          <w:rFonts w:ascii="Times New Roman" w:hAnsi="Times New Roman" w:cs="Times New Roman"/>
        </w:rPr>
        <w:t xml:space="preserve">Адрес электронной почты (при наличии): </w:t>
      </w:r>
    </w:p>
    <w:p w:rsidR="00F34118" w:rsidRPr="00A25894" w:rsidRDefault="00F34118" w:rsidP="00F34118">
      <w:pPr>
        <w:pBdr>
          <w:top w:val="single" w:sz="4" w:space="1" w:color="auto"/>
        </w:pBdr>
        <w:spacing w:after="240"/>
        <w:ind w:left="4253"/>
        <w:rPr>
          <w:rFonts w:ascii="Times New Roman" w:hAnsi="Times New Roman" w:cs="Times New Roman"/>
        </w:rPr>
      </w:pPr>
    </w:p>
    <w:p w:rsidR="00F34118" w:rsidRPr="00A25894" w:rsidRDefault="00F34118" w:rsidP="00F34118">
      <w:pPr>
        <w:spacing w:after="240"/>
        <w:jc w:val="center"/>
        <w:rPr>
          <w:rFonts w:ascii="Times New Roman" w:hAnsi="Times New Roman" w:cs="Times New Roman"/>
          <w:b/>
        </w:rPr>
      </w:pPr>
      <w:proofErr w:type="gramStart"/>
      <w:r w:rsidRPr="00A25894">
        <w:rPr>
          <w:rFonts w:ascii="Times New Roman" w:hAnsi="Times New Roman" w:cs="Times New Roman"/>
          <w:b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F34118" w:rsidRPr="00A25894" w:rsidTr="00B957B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B957B9">
            <w:pPr>
              <w:jc w:val="right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B957B9">
            <w:pPr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B957B9">
            <w:pPr>
              <w:jc w:val="right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B95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B957B9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A25894">
              <w:rPr>
                <w:rFonts w:ascii="Times New Roman" w:hAnsi="Times New Roman" w:cs="Times New Roman"/>
              </w:rPr>
              <w:t>г</w:t>
            </w:r>
            <w:proofErr w:type="gramEnd"/>
            <w:r w:rsidRPr="00A258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B957B9">
            <w:pPr>
              <w:ind w:right="85"/>
              <w:jc w:val="right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4118" w:rsidRPr="00A25894" w:rsidRDefault="00F34118" w:rsidP="00F341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F34118">
        <w:rPr>
          <w:rFonts w:ascii="Times New Roman" w:hAnsi="Times New Roman" w:cs="Times New Roman"/>
        </w:rPr>
        <w:t>По результатам рассмотрения</w:t>
      </w:r>
      <w:r w:rsidRPr="00A25894">
        <w:rPr>
          <w:rFonts w:ascii="Times New Roman" w:hAnsi="Times New Roman" w:cs="Times New Roman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  <w:proofErr w:type="gramEnd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60"/>
      </w:tblGrid>
      <w:tr w:rsidR="00F34118" w:rsidRPr="00A25894" w:rsidTr="00B957B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F34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направленного</w:t>
            </w:r>
          </w:p>
          <w:p w:rsidR="00F34118" w:rsidRPr="00A25894" w:rsidRDefault="00F34118" w:rsidP="00F34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F34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118" w:rsidRPr="00A25894" w:rsidTr="00B957B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F34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зарегистрированного</w:t>
            </w:r>
          </w:p>
          <w:p w:rsidR="00F34118" w:rsidRPr="00A25894" w:rsidRDefault="00F34118" w:rsidP="00F34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F34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4118" w:rsidRPr="00A25894" w:rsidRDefault="00F34118" w:rsidP="00F34118">
      <w:pPr>
        <w:spacing w:before="240"/>
        <w:jc w:val="both"/>
        <w:rPr>
          <w:rFonts w:ascii="Times New Roman" w:hAnsi="Times New Roman" w:cs="Times New Roman"/>
        </w:rPr>
      </w:pPr>
      <w:r w:rsidRPr="00F34118">
        <w:rPr>
          <w:rFonts w:ascii="Times New Roman" w:hAnsi="Times New Roman" w:cs="Times New Roman"/>
        </w:rPr>
        <w:t>уведомляем о соответствии</w:t>
      </w:r>
      <w:r w:rsidRPr="00A25894">
        <w:rPr>
          <w:rFonts w:ascii="Times New Roman" w:hAnsi="Times New Roman" w:cs="Times New Roman"/>
        </w:rPr>
        <w:t xml:space="preserve">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</w:t>
      </w:r>
    </w:p>
    <w:p w:rsidR="00F34118" w:rsidRPr="00A25894" w:rsidRDefault="00F34118" w:rsidP="00F34118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 w:rsidRPr="00A25894">
        <w:rPr>
          <w:rFonts w:ascii="Times New Roman" w:hAnsi="Times New Roman" w:cs="Times New Roman"/>
        </w:rPr>
        <w:t>(кадастровый номер земельного участка (при наличии), адрес или описание местоположения земельного участка)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97"/>
        <w:gridCol w:w="1814"/>
        <w:gridCol w:w="397"/>
        <w:gridCol w:w="2722"/>
      </w:tblGrid>
      <w:tr w:rsidR="00F34118" w:rsidRPr="00A25894" w:rsidTr="00B957B9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B95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118" w:rsidRPr="00A25894" w:rsidTr="00B957B9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A25894">
              <w:rPr>
                <w:rFonts w:ascii="Times New Roman" w:hAnsi="Times New Roman" w:cs="Times New Roman"/>
                <w:spacing w:val="-2"/>
              </w:rPr>
              <w:lastRenderedPageBreak/>
              <w:t xml:space="preserve">(должность уполномоченного лица уполномоченного </w:t>
            </w:r>
            <w:r w:rsidRPr="00A25894">
              <w:rPr>
                <w:rFonts w:ascii="Times New Roman" w:hAnsi="Times New Roman" w:cs="Times New Roman"/>
              </w:rPr>
              <w:t xml:space="preserve">на выдачу разрешений на строительство федерального органа исполнительной власти, </w:t>
            </w:r>
            <w:r w:rsidRPr="00A25894">
              <w:rPr>
                <w:rFonts w:ascii="Times New Roman" w:hAnsi="Times New Roman" w:cs="Times New Roman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34118" w:rsidRPr="00A25894" w:rsidRDefault="00F34118" w:rsidP="00B95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F34118" w:rsidRPr="00A25894" w:rsidRDefault="00F34118" w:rsidP="00F34118">
      <w:pPr>
        <w:spacing w:before="80"/>
        <w:rPr>
          <w:rFonts w:ascii="Times New Roman" w:hAnsi="Times New Roman" w:cs="Times New Roman"/>
        </w:rPr>
      </w:pPr>
      <w:r w:rsidRPr="00A25894">
        <w:rPr>
          <w:rFonts w:ascii="Times New Roman" w:hAnsi="Times New Roman" w:cs="Times New Roman"/>
        </w:rPr>
        <w:t>М.П.</w:t>
      </w: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035BF" w:rsidRDefault="00B66148" w:rsidP="00CB1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035B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B66148" w:rsidRPr="00F34118" w:rsidRDefault="00CB1B78" w:rsidP="00F34118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B78">
        <w:rPr>
          <w:rFonts w:ascii="Times New Roman" w:hAnsi="Times New Roman" w:cs="Times New Roman"/>
          <w:b/>
          <w:sz w:val="24"/>
          <w:szCs w:val="24"/>
        </w:rPr>
        <w:t xml:space="preserve">направления </w:t>
      </w:r>
      <w:r w:rsidR="00F34118" w:rsidRPr="00F34118">
        <w:rPr>
          <w:rFonts w:ascii="Times New Roman" w:hAnsi="Times New Roman"/>
          <w:b/>
          <w:sz w:val="24"/>
          <w:szCs w:val="24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B66148" w:rsidRPr="00CB1B78" w:rsidRDefault="00B66148" w:rsidP="00D73593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3593">
        <w:rPr>
          <w:rFonts w:ascii="Times New Roman" w:hAnsi="Times New Roman" w:cs="Times New Roman"/>
          <w:sz w:val="24"/>
          <w:szCs w:val="24"/>
        </w:rPr>
        <w:t xml:space="preserve">заявлению  перечню  документов,  необходимых  для принятия решения </w:t>
      </w:r>
      <w:r w:rsidR="00CB1B78" w:rsidRPr="00D73593">
        <w:rPr>
          <w:rFonts w:ascii="Times New Roman" w:hAnsi="Times New Roman" w:cs="Times New Roman"/>
          <w:sz w:val="24"/>
          <w:szCs w:val="24"/>
        </w:rPr>
        <w:t xml:space="preserve">о направлении </w:t>
      </w:r>
      <w:r w:rsidR="00B00291" w:rsidRPr="00B00291">
        <w:rPr>
          <w:rFonts w:ascii="Times New Roman" w:hAnsi="Times New Roman"/>
          <w:sz w:val="24"/>
          <w:szCs w:val="24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00291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F4" w:rsidRDefault="008652F4" w:rsidP="00850A5D">
      <w:pPr>
        <w:spacing w:after="0" w:line="240" w:lineRule="auto"/>
      </w:pPr>
      <w:r>
        <w:separator/>
      </w:r>
    </w:p>
  </w:endnote>
  <w:endnote w:type="continuationSeparator" w:id="0">
    <w:p w:rsidR="008652F4" w:rsidRDefault="008652F4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F4" w:rsidRDefault="008652F4" w:rsidP="00850A5D">
      <w:pPr>
        <w:spacing w:after="0" w:line="240" w:lineRule="auto"/>
      </w:pPr>
      <w:r>
        <w:separator/>
      </w:r>
    </w:p>
  </w:footnote>
  <w:footnote w:type="continuationSeparator" w:id="0">
    <w:p w:rsidR="008652F4" w:rsidRDefault="008652F4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04C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F4196"/>
    <w:multiLevelType w:val="multilevel"/>
    <w:tmpl w:val="BB9A9C3E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06F9C"/>
    <w:rsid w:val="000138EA"/>
    <w:rsid w:val="00043F23"/>
    <w:rsid w:val="00070289"/>
    <w:rsid w:val="00072820"/>
    <w:rsid w:val="000A3029"/>
    <w:rsid w:val="000C4CBF"/>
    <w:rsid w:val="00100406"/>
    <w:rsid w:val="00106F51"/>
    <w:rsid w:val="001B5260"/>
    <w:rsid w:val="002440B7"/>
    <w:rsid w:val="00272AAE"/>
    <w:rsid w:val="002A0978"/>
    <w:rsid w:val="002A264A"/>
    <w:rsid w:val="002D1743"/>
    <w:rsid w:val="00307C43"/>
    <w:rsid w:val="003242A5"/>
    <w:rsid w:val="00327646"/>
    <w:rsid w:val="003633D9"/>
    <w:rsid w:val="00366D04"/>
    <w:rsid w:val="003A562A"/>
    <w:rsid w:val="003B4757"/>
    <w:rsid w:val="003D3553"/>
    <w:rsid w:val="003F53EF"/>
    <w:rsid w:val="00444C82"/>
    <w:rsid w:val="00464646"/>
    <w:rsid w:val="004E13E5"/>
    <w:rsid w:val="005056AA"/>
    <w:rsid w:val="0052420F"/>
    <w:rsid w:val="0053329C"/>
    <w:rsid w:val="005676C1"/>
    <w:rsid w:val="005B1C97"/>
    <w:rsid w:val="00601B00"/>
    <w:rsid w:val="00603BEA"/>
    <w:rsid w:val="00627F31"/>
    <w:rsid w:val="00630B5A"/>
    <w:rsid w:val="00647291"/>
    <w:rsid w:val="00657EEE"/>
    <w:rsid w:val="00673B3F"/>
    <w:rsid w:val="006A1011"/>
    <w:rsid w:val="006C05F2"/>
    <w:rsid w:val="006C77DC"/>
    <w:rsid w:val="006D1A53"/>
    <w:rsid w:val="00745724"/>
    <w:rsid w:val="0077664A"/>
    <w:rsid w:val="007C1A9F"/>
    <w:rsid w:val="00834861"/>
    <w:rsid w:val="00850A5D"/>
    <w:rsid w:val="00855F94"/>
    <w:rsid w:val="008652F4"/>
    <w:rsid w:val="0090601D"/>
    <w:rsid w:val="00927475"/>
    <w:rsid w:val="00982347"/>
    <w:rsid w:val="00996637"/>
    <w:rsid w:val="00A764FE"/>
    <w:rsid w:val="00A94BC5"/>
    <w:rsid w:val="00AC0E7D"/>
    <w:rsid w:val="00AE2D22"/>
    <w:rsid w:val="00AF6EAF"/>
    <w:rsid w:val="00B00291"/>
    <w:rsid w:val="00B1202A"/>
    <w:rsid w:val="00B376EA"/>
    <w:rsid w:val="00B66148"/>
    <w:rsid w:val="00B957B9"/>
    <w:rsid w:val="00BE2DB8"/>
    <w:rsid w:val="00C03B71"/>
    <w:rsid w:val="00C0653A"/>
    <w:rsid w:val="00CB1B78"/>
    <w:rsid w:val="00D112F4"/>
    <w:rsid w:val="00D56B01"/>
    <w:rsid w:val="00D73593"/>
    <w:rsid w:val="00D84FAE"/>
    <w:rsid w:val="00E24C13"/>
    <w:rsid w:val="00E26E79"/>
    <w:rsid w:val="00E31957"/>
    <w:rsid w:val="00E35AC6"/>
    <w:rsid w:val="00EA09E2"/>
    <w:rsid w:val="00F34118"/>
    <w:rsid w:val="00F606E0"/>
    <w:rsid w:val="00FB44B4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D9"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demo=2&amp;base=LAW&amp;n=444766&amp;date=25.06.20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85E7B06F7085780D8509CA1504A4E45D299A15B7D012523B202E965FA87D229D846594B1AD1ED6353EF30F36A4289AC399B18ADA3BCDO5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85E7B06F7085780D8509CA1504A4E45D299A15B7D012523B202E965FA87D229D846594B1AD1AD6353EF30F36A4289AC399B18ADA3BCDO5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30635&amp;date=04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C158-7A5A-49C0-ACC1-DC2CFF01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6038</Words>
  <Characters>34418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19</cp:revision>
  <cp:lastPrinted>2025-05-21T11:08:00Z</cp:lastPrinted>
  <dcterms:created xsi:type="dcterms:W3CDTF">2025-02-13T11:53:00Z</dcterms:created>
  <dcterms:modified xsi:type="dcterms:W3CDTF">2025-05-27T06:27:00Z</dcterms:modified>
</cp:coreProperties>
</file>