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6D" w:rsidRDefault="008C0E6D" w:rsidP="0018671E">
      <w:pPr>
        <w:spacing w:after="0" w:line="240" w:lineRule="auto"/>
        <w:jc w:val="center"/>
        <w:rPr>
          <w:rFonts w:ascii="Times New Roman" w:eastAsia="Times New Roman" w:hAnsi="Times New Roman" w:cs="Times New Roman"/>
          <w:b/>
          <w:noProof/>
          <w:sz w:val="28"/>
          <w:szCs w:val="28"/>
          <w:lang w:eastAsia="ru-RU"/>
        </w:rPr>
      </w:pPr>
    </w:p>
    <w:p w:rsidR="008C0E6D" w:rsidRDefault="008C0E6D" w:rsidP="0018671E">
      <w:pPr>
        <w:spacing w:after="0" w:line="240" w:lineRule="auto"/>
        <w:jc w:val="center"/>
        <w:rPr>
          <w:rFonts w:ascii="Times New Roman" w:eastAsia="Times New Roman" w:hAnsi="Times New Roman" w:cs="Times New Roman"/>
          <w:b/>
          <w:noProof/>
          <w:sz w:val="28"/>
          <w:szCs w:val="28"/>
          <w:lang w:eastAsia="ru-RU"/>
        </w:rPr>
      </w:pPr>
    </w:p>
    <w:p w:rsidR="0018671E" w:rsidRPr="0018671E" w:rsidRDefault="0018671E" w:rsidP="001867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8"/>
          <w:szCs w:val="28"/>
          <w:lang w:eastAsia="ru-RU"/>
        </w:rPr>
        <w:drawing>
          <wp:inline distT="0" distB="0" distL="0" distR="0">
            <wp:extent cx="698500" cy="1003300"/>
            <wp:effectExtent l="0" t="0" r="0" b="0"/>
            <wp:docPr id="1" name="Рисунок 1"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36/boguchar_city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 cy="1003300"/>
                    </a:xfrm>
                    <a:prstGeom prst="rect">
                      <a:avLst/>
                    </a:prstGeom>
                    <a:noFill/>
                    <a:ln>
                      <a:noFill/>
                    </a:ln>
                  </pic:spPr>
                </pic:pic>
              </a:graphicData>
            </a:graphic>
          </wp:inline>
        </w:drawing>
      </w:r>
    </w:p>
    <w:p w:rsidR="0018671E" w:rsidRPr="0018671E" w:rsidRDefault="0018671E" w:rsidP="0018671E">
      <w:pPr>
        <w:spacing w:after="0" w:line="240" w:lineRule="auto"/>
        <w:jc w:val="center"/>
        <w:rPr>
          <w:rFonts w:ascii="Times New Roman" w:eastAsia="Times New Roman" w:hAnsi="Times New Roman" w:cs="Times New Roman"/>
          <w:b/>
          <w:sz w:val="32"/>
          <w:szCs w:val="32"/>
          <w:lang w:eastAsia="ru-RU"/>
        </w:rPr>
      </w:pPr>
      <w:r w:rsidRPr="0018671E">
        <w:rPr>
          <w:rFonts w:ascii="Times New Roman" w:eastAsia="Times New Roman" w:hAnsi="Times New Roman" w:cs="Times New Roman"/>
          <w:b/>
          <w:sz w:val="32"/>
          <w:szCs w:val="32"/>
          <w:lang w:eastAsia="ru-RU"/>
        </w:rPr>
        <w:t xml:space="preserve">АДМИНИСТРАЦИЯ </w:t>
      </w:r>
    </w:p>
    <w:p w:rsidR="0018671E" w:rsidRPr="0018671E" w:rsidRDefault="0018671E" w:rsidP="0018671E">
      <w:pPr>
        <w:spacing w:after="0" w:line="240" w:lineRule="auto"/>
        <w:jc w:val="center"/>
        <w:rPr>
          <w:rFonts w:ascii="Times New Roman" w:eastAsia="Times New Roman" w:hAnsi="Times New Roman" w:cs="Times New Roman"/>
          <w:b/>
          <w:sz w:val="32"/>
          <w:szCs w:val="32"/>
          <w:lang w:eastAsia="ru-RU"/>
        </w:rPr>
      </w:pPr>
      <w:r w:rsidRPr="0018671E">
        <w:rPr>
          <w:rFonts w:ascii="Times New Roman" w:eastAsia="Times New Roman" w:hAnsi="Times New Roman" w:cs="Times New Roman"/>
          <w:b/>
          <w:sz w:val="32"/>
          <w:szCs w:val="32"/>
          <w:lang w:eastAsia="ru-RU"/>
        </w:rPr>
        <w:t>ГОРОДСКОГО ПОСЕЛЕНИЯ – ГОРОД БОГУЧАР</w:t>
      </w:r>
    </w:p>
    <w:p w:rsidR="0018671E" w:rsidRPr="0018671E" w:rsidRDefault="0018671E" w:rsidP="0018671E">
      <w:pPr>
        <w:spacing w:after="0" w:line="240" w:lineRule="auto"/>
        <w:jc w:val="center"/>
        <w:rPr>
          <w:rFonts w:ascii="Times New Roman" w:eastAsia="Times New Roman" w:hAnsi="Times New Roman" w:cs="Times New Roman"/>
          <w:b/>
          <w:sz w:val="32"/>
          <w:szCs w:val="32"/>
          <w:lang w:eastAsia="ru-RU"/>
        </w:rPr>
      </w:pPr>
      <w:r w:rsidRPr="0018671E">
        <w:rPr>
          <w:rFonts w:ascii="Times New Roman" w:eastAsia="Times New Roman" w:hAnsi="Times New Roman" w:cs="Times New Roman"/>
          <w:b/>
          <w:sz w:val="32"/>
          <w:szCs w:val="32"/>
          <w:lang w:eastAsia="ru-RU"/>
        </w:rPr>
        <w:t>БОГУЧАРСКОГО МУНИЦИПАЛЬНОГО РАЙОНА</w:t>
      </w:r>
    </w:p>
    <w:p w:rsidR="0018671E" w:rsidRPr="0018671E" w:rsidRDefault="0018671E" w:rsidP="0018671E">
      <w:pPr>
        <w:spacing w:after="0" w:line="240" w:lineRule="auto"/>
        <w:jc w:val="center"/>
        <w:rPr>
          <w:rFonts w:ascii="Times New Roman" w:eastAsia="Times New Roman" w:hAnsi="Times New Roman" w:cs="Times New Roman"/>
          <w:b/>
          <w:sz w:val="32"/>
          <w:szCs w:val="32"/>
          <w:lang w:eastAsia="ru-RU"/>
        </w:rPr>
      </w:pPr>
      <w:r w:rsidRPr="0018671E">
        <w:rPr>
          <w:rFonts w:ascii="Times New Roman" w:eastAsia="Times New Roman" w:hAnsi="Times New Roman" w:cs="Times New Roman"/>
          <w:b/>
          <w:sz w:val="32"/>
          <w:szCs w:val="32"/>
          <w:lang w:eastAsia="ru-RU"/>
        </w:rPr>
        <w:t xml:space="preserve">ВОРОНЕЖСКОЙ ОБЛАСТИ </w:t>
      </w:r>
    </w:p>
    <w:p w:rsidR="0018671E" w:rsidRPr="0018671E" w:rsidRDefault="0018671E" w:rsidP="0018671E">
      <w:pPr>
        <w:spacing w:after="240" w:line="240" w:lineRule="auto"/>
        <w:jc w:val="center"/>
        <w:rPr>
          <w:rFonts w:ascii="Times New Roman" w:eastAsia="Times New Roman" w:hAnsi="Times New Roman" w:cs="Times New Roman"/>
          <w:b/>
          <w:sz w:val="32"/>
          <w:szCs w:val="32"/>
          <w:lang w:eastAsia="ru-RU"/>
        </w:rPr>
      </w:pPr>
      <w:r w:rsidRPr="0018671E">
        <w:rPr>
          <w:rFonts w:ascii="Times New Roman" w:eastAsia="Times New Roman" w:hAnsi="Times New Roman" w:cs="Times New Roman"/>
          <w:b/>
          <w:sz w:val="32"/>
          <w:szCs w:val="32"/>
          <w:lang w:eastAsia="ru-RU"/>
        </w:rPr>
        <w:t xml:space="preserve">РАСПОРЯЖЕНИЕ </w:t>
      </w:r>
    </w:p>
    <w:p w:rsidR="0018671E" w:rsidRPr="0018671E" w:rsidRDefault="00D96D47" w:rsidP="0018671E">
      <w:pPr>
        <w:spacing w:after="0" w:line="240" w:lineRule="auto"/>
        <w:rPr>
          <w:rFonts w:ascii="Courier New" w:eastAsia="Times New Roman" w:hAnsi="Courier New" w:cs="Courier New"/>
          <w:b/>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6" style="position:absolute;z-index:251659264;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18671E" w:rsidRPr="0018671E" w:rsidRDefault="0018671E" w:rsidP="0018671E">
      <w:pPr>
        <w:spacing w:after="240" w:line="240" w:lineRule="auto"/>
        <w:rPr>
          <w:rFonts w:ascii="Times New Roman" w:eastAsia="Times New Roman" w:hAnsi="Times New Roman" w:cs="Times New Roman"/>
          <w:sz w:val="28"/>
          <w:szCs w:val="28"/>
          <w:lang w:eastAsia="ru-RU"/>
        </w:rPr>
      </w:pPr>
      <w:r w:rsidRPr="0018671E">
        <w:rPr>
          <w:rFonts w:ascii="Times New Roman" w:eastAsia="Times New Roman" w:hAnsi="Times New Roman" w:cs="Times New Roman"/>
          <w:sz w:val="28"/>
          <w:szCs w:val="28"/>
          <w:lang w:eastAsia="ru-RU"/>
        </w:rPr>
        <w:t>от «</w:t>
      </w:r>
      <w:r w:rsidR="00881C0F">
        <w:rPr>
          <w:rFonts w:ascii="Times New Roman" w:eastAsia="Times New Roman" w:hAnsi="Times New Roman" w:cs="Times New Roman"/>
          <w:sz w:val="28"/>
          <w:szCs w:val="28"/>
          <w:u w:val="single"/>
          <w:lang w:eastAsia="ru-RU"/>
        </w:rPr>
        <w:t>26</w:t>
      </w:r>
      <w:r w:rsidRPr="0018671E">
        <w:rPr>
          <w:rFonts w:ascii="Times New Roman" w:eastAsia="Times New Roman" w:hAnsi="Times New Roman" w:cs="Times New Roman"/>
          <w:sz w:val="28"/>
          <w:szCs w:val="28"/>
          <w:lang w:eastAsia="ru-RU"/>
        </w:rPr>
        <w:t xml:space="preserve">» </w:t>
      </w:r>
      <w:r w:rsidR="00881C0F">
        <w:rPr>
          <w:rFonts w:ascii="Times New Roman" w:eastAsia="Times New Roman" w:hAnsi="Times New Roman" w:cs="Times New Roman"/>
          <w:sz w:val="28"/>
          <w:szCs w:val="28"/>
          <w:u w:val="single"/>
          <w:lang w:eastAsia="ru-RU"/>
        </w:rPr>
        <w:t xml:space="preserve">мая </w:t>
      </w:r>
      <w:r w:rsidRPr="0018671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18671E">
        <w:rPr>
          <w:rFonts w:ascii="Times New Roman" w:eastAsia="Times New Roman" w:hAnsi="Times New Roman" w:cs="Times New Roman"/>
          <w:sz w:val="28"/>
          <w:szCs w:val="28"/>
          <w:lang w:eastAsia="ru-RU"/>
        </w:rPr>
        <w:t xml:space="preserve"> года № </w:t>
      </w:r>
      <w:r w:rsidR="00881C0F">
        <w:rPr>
          <w:rFonts w:ascii="Times New Roman" w:eastAsia="Times New Roman" w:hAnsi="Times New Roman" w:cs="Times New Roman"/>
          <w:sz w:val="28"/>
          <w:szCs w:val="28"/>
          <w:u w:val="single"/>
          <w:lang w:eastAsia="ru-RU"/>
        </w:rPr>
        <w:t>117-р</w:t>
      </w:r>
      <w:r w:rsidRPr="0018671E">
        <w:rPr>
          <w:rFonts w:ascii="Times New Roman" w:eastAsia="Times New Roman" w:hAnsi="Times New Roman" w:cs="Times New Roman"/>
          <w:sz w:val="28"/>
          <w:szCs w:val="28"/>
          <w:lang w:eastAsia="ru-RU"/>
        </w:rPr>
        <w:tab/>
      </w:r>
      <w:r w:rsidRPr="0018671E">
        <w:rPr>
          <w:rFonts w:ascii="Times New Roman" w:eastAsia="Times New Roman" w:hAnsi="Times New Roman" w:cs="Times New Roman"/>
          <w:sz w:val="28"/>
          <w:szCs w:val="28"/>
          <w:lang w:eastAsia="ru-RU"/>
        </w:rPr>
        <w:tab/>
        <w:t xml:space="preserve">                        г. Богучар</w:t>
      </w:r>
    </w:p>
    <w:p w:rsidR="002A264A" w:rsidRPr="002A264A" w:rsidRDefault="002A264A" w:rsidP="002A264A">
      <w:pPr>
        <w:pStyle w:val="50"/>
        <w:shd w:val="clear" w:color="auto" w:fill="auto"/>
        <w:spacing w:after="0" w:line="240" w:lineRule="auto"/>
        <w:jc w:val="left"/>
        <w:rPr>
          <w:sz w:val="28"/>
          <w:szCs w:val="28"/>
        </w:rPr>
      </w:pPr>
    </w:p>
    <w:p w:rsidR="00706EC4" w:rsidRPr="00706EC4" w:rsidRDefault="00706EC4" w:rsidP="00706EC4">
      <w:pPr>
        <w:spacing w:after="0" w:line="240" w:lineRule="auto"/>
        <w:jc w:val="both"/>
        <w:rPr>
          <w:rFonts w:ascii="Times New Roman" w:eastAsia="Times New Roman" w:hAnsi="Times New Roman" w:cs="Times New Roman"/>
          <w:b/>
          <w:sz w:val="28"/>
          <w:szCs w:val="24"/>
          <w:lang w:eastAsia="ru-RU"/>
        </w:rPr>
      </w:pPr>
      <w:r w:rsidRPr="00706EC4">
        <w:rPr>
          <w:rFonts w:ascii="Times New Roman" w:eastAsia="Times New Roman" w:hAnsi="Times New Roman" w:cs="Times New Roman"/>
          <w:b/>
          <w:sz w:val="28"/>
          <w:szCs w:val="24"/>
          <w:lang w:eastAsia="ru-RU"/>
        </w:rPr>
        <w:t>Об утверждении технологической схемы</w:t>
      </w:r>
    </w:p>
    <w:p w:rsidR="00706EC4" w:rsidRPr="00706EC4" w:rsidRDefault="00706EC4" w:rsidP="00706EC4">
      <w:pPr>
        <w:spacing w:after="0" w:line="240" w:lineRule="auto"/>
        <w:jc w:val="both"/>
        <w:rPr>
          <w:rFonts w:ascii="Times New Roman" w:eastAsia="Times New Roman" w:hAnsi="Times New Roman" w:cs="Times New Roman"/>
          <w:b/>
          <w:sz w:val="28"/>
          <w:szCs w:val="28"/>
          <w:lang w:eastAsia="ru-RU"/>
        </w:rPr>
      </w:pPr>
      <w:r w:rsidRPr="00706EC4">
        <w:rPr>
          <w:rFonts w:ascii="Times New Roman" w:eastAsia="Times New Roman" w:hAnsi="Times New Roman" w:cs="Times New Roman"/>
          <w:b/>
          <w:sz w:val="28"/>
          <w:szCs w:val="28"/>
          <w:lang w:eastAsia="ru-RU"/>
        </w:rPr>
        <w:t>предоставления муниципальной услуги</w:t>
      </w:r>
    </w:p>
    <w:p w:rsidR="00706EC4" w:rsidRPr="00706EC4" w:rsidRDefault="00706EC4" w:rsidP="00706EC4">
      <w:pPr>
        <w:spacing w:after="0" w:line="240" w:lineRule="auto"/>
        <w:rPr>
          <w:rFonts w:ascii="Times New Roman" w:hAnsi="Times New Roman" w:cs="Times New Roman"/>
          <w:b/>
          <w:sz w:val="28"/>
          <w:szCs w:val="28"/>
        </w:rPr>
      </w:pPr>
      <w:r w:rsidRPr="00706EC4">
        <w:rPr>
          <w:rFonts w:ascii="Times New Roman" w:hAnsi="Times New Roman" w:cs="Times New Roman"/>
          <w:b/>
          <w:sz w:val="28"/>
          <w:szCs w:val="28"/>
        </w:rPr>
        <w:t xml:space="preserve">«Присвоение адреса объекту адресации, </w:t>
      </w:r>
    </w:p>
    <w:p w:rsidR="00706EC4" w:rsidRPr="00706EC4" w:rsidRDefault="00706EC4" w:rsidP="00706EC4">
      <w:pPr>
        <w:spacing w:after="0" w:line="240" w:lineRule="auto"/>
        <w:rPr>
          <w:rFonts w:ascii="Times New Roman" w:hAnsi="Times New Roman" w:cs="Times New Roman"/>
          <w:b/>
          <w:sz w:val="28"/>
          <w:szCs w:val="28"/>
        </w:rPr>
      </w:pPr>
      <w:r w:rsidRPr="00706EC4">
        <w:rPr>
          <w:rFonts w:ascii="Times New Roman" w:hAnsi="Times New Roman" w:cs="Times New Roman"/>
          <w:b/>
          <w:sz w:val="28"/>
          <w:szCs w:val="28"/>
        </w:rPr>
        <w:t xml:space="preserve">изменение и аннулирование такого адреса» </w:t>
      </w:r>
    </w:p>
    <w:p w:rsidR="00706EC4" w:rsidRDefault="00706EC4" w:rsidP="00706EC4">
      <w:pPr>
        <w:spacing w:after="0" w:line="240" w:lineRule="auto"/>
        <w:rPr>
          <w:rFonts w:ascii="Times New Roman" w:hAnsi="Times New Roman" w:cs="Times New Roman"/>
          <w:b/>
          <w:sz w:val="28"/>
          <w:szCs w:val="28"/>
        </w:rPr>
      </w:pPr>
      <w:r w:rsidRPr="00706EC4">
        <w:rPr>
          <w:rFonts w:ascii="Times New Roman" w:hAnsi="Times New Roman" w:cs="Times New Roman"/>
          <w:b/>
          <w:sz w:val="28"/>
          <w:szCs w:val="28"/>
        </w:rPr>
        <w:t xml:space="preserve">на территории </w:t>
      </w:r>
      <w:r>
        <w:rPr>
          <w:rFonts w:ascii="Times New Roman" w:hAnsi="Times New Roman" w:cs="Times New Roman"/>
          <w:b/>
          <w:sz w:val="28"/>
          <w:szCs w:val="28"/>
        </w:rPr>
        <w:t xml:space="preserve">городского </w:t>
      </w:r>
      <w:r w:rsidRPr="00706EC4">
        <w:rPr>
          <w:rFonts w:ascii="Times New Roman" w:hAnsi="Times New Roman" w:cs="Times New Roman"/>
          <w:b/>
          <w:sz w:val="28"/>
          <w:szCs w:val="28"/>
        </w:rPr>
        <w:t>поселения</w:t>
      </w:r>
      <w:r>
        <w:rPr>
          <w:rFonts w:ascii="Times New Roman" w:hAnsi="Times New Roman" w:cs="Times New Roman"/>
          <w:b/>
          <w:sz w:val="28"/>
          <w:szCs w:val="28"/>
        </w:rPr>
        <w:t xml:space="preserve"> - город Богучар</w:t>
      </w:r>
    </w:p>
    <w:p w:rsidR="00706EC4" w:rsidRPr="00706EC4" w:rsidRDefault="00706EC4" w:rsidP="00706EC4">
      <w:pPr>
        <w:spacing w:after="0" w:line="240" w:lineRule="auto"/>
        <w:rPr>
          <w:rFonts w:ascii="Times New Roman" w:hAnsi="Times New Roman" w:cs="Times New Roman"/>
          <w:b/>
          <w:sz w:val="28"/>
          <w:szCs w:val="28"/>
        </w:rPr>
      </w:pPr>
      <w:r w:rsidRPr="00706EC4">
        <w:rPr>
          <w:rFonts w:ascii="Times New Roman" w:hAnsi="Times New Roman" w:cs="Times New Roman"/>
          <w:b/>
          <w:sz w:val="28"/>
          <w:szCs w:val="28"/>
        </w:rPr>
        <w:t>Богучарского муниципального района Воронежской области</w:t>
      </w:r>
    </w:p>
    <w:p w:rsidR="00706EC4" w:rsidRPr="00706EC4" w:rsidRDefault="00706EC4" w:rsidP="00706EC4">
      <w:pPr>
        <w:widowControl w:val="0"/>
        <w:spacing w:after="0" w:line="300" w:lineRule="exact"/>
        <w:ind w:left="20" w:firstLine="689"/>
        <w:rPr>
          <w:rFonts w:ascii="Times New Roman" w:eastAsia="Times New Roman" w:hAnsi="Times New Roman" w:cs="Times New Roman"/>
          <w:b/>
          <w:bCs/>
          <w:spacing w:val="-10"/>
          <w:sz w:val="30"/>
          <w:szCs w:val="30"/>
        </w:rPr>
      </w:pPr>
    </w:p>
    <w:p w:rsidR="00706EC4" w:rsidRPr="00706EC4" w:rsidRDefault="00706EC4" w:rsidP="00706EC4">
      <w:pPr>
        <w:spacing w:after="0" w:line="240" w:lineRule="auto"/>
        <w:ind w:firstLine="709"/>
        <w:jc w:val="both"/>
        <w:rPr>
          <w:rFonts w:ascii="Times New Roman" w:eastAsia="Calibri" w:hAnsi="Times New Roman" w:cs="Times New Roman"/>
          <w:sz w:val="28"/>
          <w:szCs w:val="24"/>
          <w:lang w:eastAsia="ru-RU"/>
        </w:rPr>
      </w:pPr>
      <w:r w:rsidRPr="00706EC4">
        <w:rPr>
          <w:rFonts w:ascii="Times New Roman" w:eastAsia="Calibri" w:hAnsi="Times New Roman" w:cs="Times New Roman"/>
          <w:sz w:val="28"/>
          <w:szCs w:val="24"/>
          <w:lang w:eastAsia="ru-RU"/>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Pr>
          <w:rFonts w:ascii="Times New Roman" w:eastAsia="Calibri" w:hAnsi="Times New Roman" w:cs="Times New Roman"/>
          <w:sz w:val="28"/>
          <w:szCs w:val="24"/>
          <w:lang w:eastAsia="ru-RU"/>
        </w:rPr>
        <w:t>городского</w:t>
      </w:r>
      <w:r w:rsidRPr="00706EC4">
        <w:rPr>
          <w:rFonts w:ascii="Times New Roman" w:eastAsia="Calibri" w:hAnsi="Times New Roman" w:cs="Times New Roman"/>
          <w:sz w:val="28"/>
          <w:szCs w:val="24"/>
          <w:lang w:eastAsia="ru-RU"/>
        </w:rPr>
        <w:t xml:space="preserve"> поселения</w:t>
      </w:r>
      <w:r>
        <w:rPr>
          <w:rFonts w:ascii="Times New Roman" w:eastAsia="Calibri" w:hAnsi="Times New Roman" w:cs="Times New Roman"/>
          <w:sz w:val="28"/>
          <w:szCs w:val="24"/>
          <w:lang w:eastAsia="ru-RU"/>
        </w:rPr>
        <w:t xml:space="preserve"> - город Богучар</w:t>
      </w:r>
      <w:r w:rsidRPr="00706EC4">
        <w:rPr>
          <w:rFonts w:ascii="Times New Roman" w:eastAsia="Calibri" w:hAnsi="Times New Roman" w:cs="Times New Roman"/>
          <w:sz w:val="28"/>
          <w:szCs w:val="24"/>
          <w:lang w:eastAsia="ru-RU"/>
        </w:rPr>
        <w:t xml:space="preserve"> Богучарского муниципального района, в целях обеспечения межведомственного взаимодействия администрации </w:t>
      </w:r>
      <w:r>
        <w:rPr>
          <w:rFonts w:ascii="Times New Roman" w:eastAsia="Calibri" w:hAnsi="Times New Roman" w:cs="Times New Roman"/>
          <w:sz w:val="28"/>
          <w:szCs w:val="24"/>
          <w:lang w:eastAsia="ru-RU"/>
        </w:rPr>
        <w:t>городского поселения – город Богучар</w:t>
      </w:r>
      <w:r w:rsidRPr="00706EC4">
        <w:rPr>
          <w:rFonts w:ascii="Times New Roman" w:eastAsia="Calibri" w:hAnsi="Times New Roman" w:cs="Times New Roman"/>
          <w:sz w:val="28"/>
          <w:szCs w:val="24"/>
          <w:lang w:eastAsia="ru-RU"/>
        </w:rPr>
        <w:t xml:space="preserve"> с АУ «МФЦ»,</w:t>
      </w:r>
    </w:p>
    <w:p w:rsidR="00706EC4" w:rsidRPr="00706EC4" w:rsidRDefault="008C0E6D" w:rsidP="00706EC4">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4"/>
          <w:lang w:eastAsia="ru-RU"/>
        </w:rPr>
        <w:t xml:space="preserve">         </w:t>
      </w:r>
      <w:r w:rsidR="00706EC4" w:rsidRPr="00706EC4">
        <w:rPr>
          <w:rFonts w:ascii="Times New Roman" w:hAnsi="Times New Roman" w:cs="Times New Roman"/>
          <w:sz w:val="28"/>
          <w:szCs w:val="28"/>
        </w:rPr>
        <w:t>1.Утвердить технологическую схему предоставления муниципальной услуги «</w:t>
      </w:r>
      <w:r w:rsidR="00706EC4" w:rsidRPr="00706EC4">
        <w:rPr>
          <w:rFonts w:ascii="Times New Roman" w:hAnsi="Times New Roman" w:cs="Times New Roman"/>
          <w:bCs/>
          <w:sz w:val="28"/>
          <w:szCs w:val="28"/>
        </w:rPr>
        <w:t>Присвоение адреса объекту адресации, изменение и аннулирование  такого адреса</w:t>
      </w:r>
      <w:r w:rsidR="00706EC4" w:rsidRPr="00706EC4">
        <w:rPr>
          <w:rFonts w:ascii="Times New Roman" w:hAnsi="Times New Roman" w:cs="Times New Roman"/>
          <w:sz w:val="28"/>
          <w:szCs w:val="28"/>
        </w:rPr>
        <w:t xml:space="preserve">»  на территории </w:t>
      </w:r>
      <w:r w:rsidR="00706EC4">
        <w:rPr>
          <w:rFonts w:ascii="Times New Roman" w:hAnsi="Times New Roman" w:cs="Times New Roman"/>
          <w:sz w:val="28"/>
          <w:szCs w:val="28"/>
        </w:rPr>
        <w:t xml:space="preserve">городского поселения- город Богучар </w:t>
      </w:r>
      <w:r w:rsidR="00706EC4" w:rsidRPr="00706EC4">
        <w:rPr>
          <w:rFonts w:ascii="Times New Roman" w:hAnsi="Times New Roman" w:cs="Times New Roman"/>
          <w:sz w:val="28"/>
          <w:szCs w:val="28"/>
        </w:rPr>
        <w:t>Богучарского муниципального района Воронежской области согласно приложению.</w:t>
      </w:r>
    </w:p>
    <w:p w:rsidR="00706EC4" w:rsidRPr="00706EC4" w:rsidRDefault="00706EC4" w:rsidP="00706EC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06EC4">
        <w:rPr>
          <w:rFonts w:ascii="Times New Roman" w:eastAsia="Times New Roman" w:hAnsi="Times New Roman" w:cs="Times New Roman"/>
          <w:sz w:val="28"/>
          <w:szCs w:val="28"/>
          <w:lang w:eastAsia="ru-RU"/>
        </w:rPr>
        <w:t xml:space="preserve">. Контроль за исполнением настоящего распоряжения </w:t>
      </w:r>
      <w:r>
        <w:rPr>
          <w:rFonts w:ascii="Times New Roman" w:eastAsia="Times New Roman" w:hAnsi="Times New Roman" w:cs="Times New Roman"/>
          <w:sz w:val="28"/>
          <w:szCs w:val="28"/>
          <w:lang w:eastAsia="ru-RU"/>
        </w:rPr>
        <w:t>возложить на заместителя главы администрации городского поселения – город Богучар Коптева А.С.</w:t>
      </w:r>
    </w:p>
    <w:p w:rsidR="00706EC4" w:rsidRPr="00706EC4" w:rsidRDefault="00706EC4" w:rsidP="00706EC4">
      <w:pPr>
        <w:spacing w:after="0" w:line="240" w:lineRule="auto"/>
        <w:ind w:firstLine="709"/>
        <w:jc w:val="both"/>
        <w:rPr>
          <w:rFonts w:ascii="Times New Roman" w:eastAsia="Times New Roman" w:hAnsi="Times New Roman" w:cs="Times New Roman"/>
          <w:sz w:val="28"/>
          <w:szCs w:val="28"/>
          <w:lang w:eastAsia="ru-RU"/>
        </w:rPr>
      </w:pPr>
    </w:p>
    <w:p w:rsidR="008C0E6D" w:rsidRDefault="008C0E6D" w:rsidP="00706EC4">
      <w:pPr>
        <w:tabs>
          <w:tab w:val="left" w:pos="6645"/>
        </w:tabs>
        <w:spacing w:after="0" w:line="240" w:lineRule="auto"/>
        <w:jc w:val="both"/>
        <w:rPr>
          <w:rFonts w:ascii="Times New Roman" w:eastAsia="Times New Roman" w:hAnsi="Times New Roman" w:cs="Times New Roman"/>
          <w:sz w:val="28"/>
          <w:szCs w:val="28"/>
          <w:lang w:eastAsia="ru-RU"/>
        </w:rPr>
      </w:pPr>
    </w:p>
    <w:p w:rsidR="00706EC4" w:rsidRDefault="00706EC4" w:rsidP="00706EC4">
      <w:pPr>
        <w:tabs>
          <w:tab w:val="left" w:pos="6645"/>
        </w:tabs>
        <w:spacing w:after="0" w:line="240" w:lineRule="auto"/>
        <w:jc w:val="both"/>
        <w:rPr>
          <w:rFonts w:ascii="Times New Roman" w:eastAsia="Times New Roman" w:hAnsi="Times New Roman" w:cs="Times New Roman"/>
          <w:sz w:val="28"/>
          <w:szCs w:val="28"/>
          <w:lang w:eastAsia="ru-RU"/>
        </w:rPr>
      </w:pPr>
      <w:r w:rsidRPr="00706EC4">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администрации городского</w:t>
      </w:r>
    </w:p>
    <w:p w:rsidR="00706EC4" w:rsidRPr="00706EC4" w:rsidRDefault="00706EC4" w:rsidP="00706EC4">
      <w:pPr>
        <w:tabs>
          <w:tab w:val="left" w:pos="664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06EC4">
        <w:rPr>
          <w:rFonts w:ascii="Times New Roman" w:eastAsia="Times New Roman" w:hAnsi="Times New Roman" w:cs="Times New Roman"/>
          <w:sz w:val="28"/>
          <w:szCs w:val="28"/>
          <w:lang w:eastAsia="ru-RU"/>
        </w:rPr>
        <w:t>оселения</w:t>
      </w:r>
      <w:r>
        <w:rPr>
          <w:rFonts w:ascii="Times New Roman" w:eastAsia="Times New Roman" w:hAnsi="Times New Roman" w:cs="Times New Roman"/>
          <w:sz w:val="28"/>
          <w:szCs w:val="28"/>
          <w:lang w:eastAsia="ru-RU"/>
        </w:rPr>
        <w:t xml:space="preserve"> – город Богучар                                                                 С.А.Аксёнов</w:t>
      </w:r>
    </w:p>
    <w:p w:rsidR="0018671E" w:rsidRDefault="0018671E" w:rsidP="002A264A">
      <w:pPr>
        <w:pStyle w:val="ConsPlusNormal"/>
        <w:jc w:val="right"/>
        <w:rPr>
          <w:rFonts w:ascii="Times New Roman" w:hAnsi="Times New Roman" w:cs="Times New Roman"/>
          <w:sz w:val="24"/>
          <w:szCs w:val="24"/>
        </w:rPr>
      </w:pPr>
    </w:p>
    <w:p w:rsidR="0018671E" w:rsidRDefault="0018671E" w:rsidP="002A264A">
      <w:pPr>
        <w:pStyle w:val="ConsPlusNormal"/>
        <w:jc w:val="right"/>
        <w:rPr>
          <w:rFonts w:ascii="Times New Roman" w:hAnsi="Times New Roman" w:cs="Times New Roman"/>
          <w:sz w:val="24"/>
          <w:szCs w:val="24"/>
        </w:rPr>
      </w:pPr>
    </w:p>
    <w:p w:rsidR="0018671E" w:rsidRDefault="0018671E" w:rsidP="002A264A">
      <w:pPr>
        <w:pStyle w:val="ConsPlusNormal"/>
        <w:jc w:val="right"/>
        <w:rPr>
          <w:rFonts w:ascii="Times New Roman" w:hAnsi="Times New Roman" w:cs="Times New Roman"/>
          <w:sz w:val="24"/>
          <w:szCs w:val="24"/>
        </w:rPr>
      </w:pPr>
    </w:p>
    <w:p w:rsidR="00706EC4" w:rsidRDefault="00706EC4" w:rsidP="002A264A">
      <w:pPr>
        <w:pStyle w:val="ConsPlusNormal"/>
        <w:jc w:val="right"/>
        <w:rPr>
          <w:rFonts w:ascii="Times New Roman" w:hAnsi="Times New Roman" w:cs="Times New Roman"/>
          <w:sz w:val="24"/>
          <w:szCs w:val="24"/>
        </w:rPr>
      </w:pPr>
    </w:p>
    <w:p w:rsidR="00706EC4" w:rsidRDefault="00706EC4" w:rsidP="002A264A">
      <w:pPr>
        <w:pStyle w:val="ConsPlusNormal"/>
        <w:jc w:val="right"/>
        <w:rPr>
          <w:rFonts w:ascii="Times New Roman" w:hAnsi="Times New Roman" w:cs="Times New Roman"/>
          <w:sz w:val="24"/>
          <w:szCs w:val="24"/>
        </w:rPr>
      </w:pPr>
    </w:p>
    <w:p w:rsidR="00706EC4" w:rsidRDefault="00706EC4" w:rsidP="002A264A">
      <w:pPr>
        <w:pStyle w:val="ConsPlusNormal"/>
        <w:jc w:val="right"/>
        <w:rPr>
          <w:rFonts w:ascii="Times New Roman" w:hAnsi="Times New Roman" w:cs="Times New Roman"/>
          <w:sz w:val="24"/>
          <w:szCs w:val="24"/>
        </w:rPr>
      </w:pPr>
    </w:p>
    <w:p w:rsidR="002A264A" w:rsidRPr="00EA0760" w:rsidRDefault="008C0E6D" w:rsidP="008C0E6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2A264A" w:rsidRPr="00EA0760">
        <w:rPr>
          <w:rFonts w:ascii="Times New Roman" w:hAnsi="Times New Roman" w:cs="Times New Roman"/>
          <w:sz w:val="24"/>
          <w:szCs w:val="24"/>
        </w:rPr>
        <w:t xml:space="preserve">Приложение </w:t>
      </w:r>
    </w:p>
    <w:p w:rsidR="0018671E"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18671E" w:rsidRPr="00EA0760" w:rsidRDefault="0018671E" w:rsidP="0018671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городского поселения – город Богучар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9271AE" w:rsidRPr="00E03C0B" w:rsidRDefault="008C0E6D" w:rsidP="008C0E6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271AE" w:rsidRPr="00E03C0B">
        <w:rPr>
          <w:rFonts w:ascii="Times New Roman" w:eastAsia="Calibri" w:hAnsi="Times New Roman" w:cs="Times New Roman"/>
          <w:sz w:val="24"/>
          <w:szCs w:val="24"/>
        </w:rPr>
        <w:t>от «</w:t>
      </w:r>
      <w:r w:rsidR="00881C0F">
        <w:rPr>
          <w:rFonts w:ascii="Times New Roman" w:eastAsia="Calibri" w:hAnsi="Times New Roman" w:cs="Times New Roman"/>
          <w:sz w:val="24"/>
          <w:szCs w:val="24"/>
        </w:rPr>
        <w:t>26</w:t>
      </w:r>
      <w:r w:rsidR="009271AE" w:rsidRPr="00E03C0B">
        <w:rPr>
          <w:rFonts w:ascii="Times New Roman" w:eastAsia="Calibri" w:hAnsi="Times New Roman" w:cs="Times New Roman"/>
          <w:sz w:val="24"/>
          <w:szCs w:val="24"/>
        </w:rPr>
        <w:t xml:space="preserve">» </w:t>
      </w:r>
      <w:r w:rsidR="004A3F13">
        <w:rPr>
          <w:rFonts w:ascii="Times New Roman" w:eastAsia="Calibri" w:hAnsi="Times New Roman" w:cs="Times New Roman"/>
          <w:sz w:val="24"/>
          <w:szCs w:val="24"/>
        </w:rPr>
        <w:t>мая</w:t>
      </w:r>
      <w:r w:rsidR="009271AE" w:rsidRPr="00E03C0B">
        <w:rPr>
          <w:rFonts w:ascii="Times New Roman" w:eastAsia="Calibri" w:hAnsi="Times New Roman" w:cs="Times New Roman"/>
          <w:sz w:val="24"/>
          <w:szCs w:val="24"/>
        </w:rPr>
        <w:t xml:space="preserve"> 2025 года №</w:t>
      </w:r>
      <w:r w:rsidR="00881C0F">
        <w:rPr>
          <w:rFonts w:ascii="Times New Roman" w:eastAsia="Calibri" w:hAnsi="Times New Roman" w:cs="Times New Roman"/>
          <w:sz w:val="24"/>
          <w:szCs w:val="24"/>
        </w:rPr>
        <w:t>117-р</w:t>
      </w:r>
      <w:bookmarkStart w:id="0" w:name="_GoBack"/>
      <w:bookmarkEnd w:id="0"/>
      <w:r w:rsidR="009271AE" w:rsidRPr="00E03C0B">
        <w:rPr>
          <w:rFonts w:ascii="Times New Roman" w:eastAsia="Calibri" w:hAnsi="Times New Roman" w:cs="Times New Roman"/>
          <w:sz w:val="24"/>
          <w:szCs w:val="24"/>
        </w:rPr>
        <w:t xml:space="preserve"> </w:t>
      </w:r>
      <w:r w:rsidR="0018671E">
        <w:rPr>
          <w:rFonts w:ascii="Times New Roman" w:eastAsia="Calibri" w:hAnsi="Times New Roman" w:cs="Times New Roman"/>
          <w:sz w:val="24"/>
          <w:szCs w:val="24"/>
        </w:rPr>
        <w:t xml:space="preserve">  </w:t>
      </w:r>
    </w:p>
    <w:p w:rsidR="002A264A" w:rsidRDefault="002A264A" w:rsidP="002A264A">
      <w:pPr>
        <w:pStyle w:val="ConsPlusNormal"/>
        <w:jc w:val="right"/>
      </w:pPr>
    </w:p>
    <w:p w:rsidR="002A264A" w:rsidRDefault="002A264A" w:rsidP="002A264A">
      <w:pPr>
        <w:pStyle w:val="ConsPlusNormal"/>
        <w:jc w:val="center"/>
      </w:pPr>
    </w:p>
    <w:p w:rsidR="002A264A" w:rsidRDefault="002A264A" w:rsidP="002A264A">
      <w:pPr>
        <w:ind w:firstLine="709"/>
        <w:rPr>
          <w:rFonts w:ascii="Times New Roman" w:hAnsi="Times New Roman"/>
          <w:b/>
          <w:sz w:val="28"/>
        </w:rPr>
      </w:pPr>
    </w:p>
    <w:p w:rsidR="002A264A" w:rsidRDefault="002A264A" w:rsidP="00706EC4">
      <w:pPr>
        <w:spacing w:after="0" w:line="240" w:lineRule="auto"/>
        <w:ind w:firstLine="709"/>
        <w:jc w:val="center"/>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706EC4" w:rsidRPr="00706EC4" w:rsidRDefault="00706EC4" w:rsidP="00706EC4">
      <w:pPr>
        <w:pStyle w:val="ConsPlusNormal"/>
        <w:jc w:val="center"/>
        <w:rPr>
          <w:rFonts w:ascii="Times New Roman" w:hAnsi="Times New Roman" w:cs="Times New Roman"/>
          <w:b/>
          <w:sz w:val="28"/>
          <w:szCs w:val="28"/>
        </w:rPr>
      </w:pPr>
      <w:r w:rsidRPr="00706EC4">
        <w:rPr>
          <w:rFonts w:ascii="Times New Roman" w:hAnsi="Times New Roman" w:cs="Times New Roman"/>
          <w:b/>
          <w:sz w:val="28"/>
          <w:szCs w:val="28"/>
        </w:rPr>
        <w:t>«Присво</w:t>
      </w:r>
      <w:r>
        <w:rPr>
          <w:rFonts w:ascii="Times New Roman" w:hAnsi="Times New Roman" w:cs="Times New Roman"/>
          <w:b/>
          <w:sz w:val="28"/>
          <w:szCs w:val="28"/>
        </w:rPr>
        <w:t xml:space="preserve">ение адреса объекту адресации, </w:t>
      </w:r>
      <w:r w:rsidRPr="00706EC4">
        <w:rPr>
          <w:rFonts w:ascii="Times New Roman" w:hAnsi="Times New Roman" w:cs="Times New Roman"/>
          <w:b/>
          <w:sz w:val="28"/>
          <w:szCs w:val="28"/>
        </w:rPr>
        <w:t xml:space="preserve">изменение </w:t>
      </w:r>
      <w:r>
        <w:rPr>
          <w:rFonts w:ascii="Times New Roman" w:hAnsi="Times New Roman" w:cs="Times New Roman"/>
          <w:b/>
          <w:sz w:val="28"/>
          <w:szCs w:val="28"/>
        </w:rPr>
        <w:t xml:space="preserve">и аннулирование такого адреса» </w:t>
      </w:r>
      <w:r w:rsidRPr="00706EC4">
        <w:rPr>
          <w:rFonts w:ascii="Times New Roman" w:hAnsi="Times New Roman" w:cs="Times New Roman"/>
          <w:b/>
          <w:sz w:val="28"/>
          <w:szCs w:val="28"/>
        </w:rPr>
        <w:t>на территории городского поселения - город Богучар</w:t>
      </w:r>
    </w:p>
    <w:p w:rsidR="002A264A" w:rsidRDefault="00706EC4" w:rsidP="00706EC4">
      <w:pPr>
        <w:pStyle w:val="ConsPlusNormal"/>
        <w:jc w:val="center"/>
      </w:pPr>
      <w:r w:rsidRPr="00706EC4">
        <w:rPr>
          <w:rFonts w:ascii="Times New Roman" w:hAnsi="Times New Roman" w:cs="Times New Roman"/>
          <w:b/>
          <w:sz w:val="28"/>
          <w:szCs w:val="28"/>
        </w:rPr>
        <w:t>Богучарского муниципального района Воронежской области</w:t>
      </w:r>
    </w:p>
    <w:p w:rsidR="00706EC4" w:rsidRDefault="00706EC4" w:rsidP="002A264A">
      <w:pPr>
        <w:pStyle w:val="ConsPlusNormal"/>
        <w:jc w:val="center"/>
        <w:outlineLvl w:val="1"/>
        <w:rPr>
          <w:rFonts w:ascii="Times New Roman" w:hAnsi="Times New Roman" w:cs="Times New Roman"/>
          <w:sz w:val="24"/>
          <w:szCs w:val="24"/>
        </w:rPr>
      </w:pPr>
    </w:p>
    <w:p w:rsidR="002A264A" w:rsidRPr="00A37135" w:rsidRDefault="002A264A" w:rsidP="002A264A">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w:t>
      </w:r>
    </w:p>
    <w:p w:rsidR="002A264A" w:rsidRDefault="002A264A" w:rsidP="002A264A">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537" w:type="dxa"/>
        <w:tblInd w:w="-714" w:type="dxa"/>
        <w:tblLook w:val="04A0" w:firstRow="1" w:lastRow="0" w:firstColumn="1" w:lastColumn="0" w:noHBand="0" w:noVBand="1"/>
      </w:tblPr>
      <w:tblGrid>
        <w:gridCol w:w="855"/>
        <w:gridCol w:w="3829"/>
        <w:gridCol w:w="5853"/>
      </w:tblGrid>
      <w:tr w:rsidR="002A264A" w:rsidRPr="0033310C" w:rsidTr="004A3F13">
        <w:trPr>
          <w:trHeight w:val="538"/>
        </w:trPr>
        <w:tc>
          <w:tcPr>
            <w:tcW w:w="855"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9"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53"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4A3F13">
        <w:trPr>
          <w:trHeight w:val="261"/>
        </w:trPr>
        <w:tc>
          <w:tcPr>
            <w:tcW w:w="855"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29"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53"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2A264A" w:rsidRPr="0033310C" w:rsidTr="004A3F13">
        <w:trPr>
          <w:trHeight w:val="604"/>
        </w:trPr>
        <w:tc>
          <w:tcPr>
            <w:tcW w:w="855"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29" w:type="dxa"/>
            <w:shd w:val="clear" w:color="auto" w:fill="auto"/>
          </w:tcPr>
          <w:p w:rsidR="002A264A" w:rsidRPr="0033310C" w:rsidRDefault="002A264A"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53" w:type="dxa"/>
          </w:tcPr>
          <w:p w:rsidR="002A264A" w:rsidRDefault="0018671E" w:rsidP="0018671E">
            <w:pPr>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Богучар</w:t>
            </w:r>
          </w:p>
          <w:p w:rsidR="00AE2D22" w:rsidRPr="00CC43A5" w:rsidRDefault="00AE2D22" w:rsidP="0018671E">
            <w:pPr>
              <w:jc w:val="center"/>
              <w:rPr>
                <w:rFonts w:ascii="Times New Roman" w:hAnsi="Times New Roman" w:cs="Times New Roman"/>
                <w:sz w:val="24"/>
                <w:szCs w:val="24"/>
              </w:rPr>
            </w:pPr>
          </w:p>
        </w:tc>
      </w:tr>
      <w:tr w:rsidR="002A264A" w:rsidRPr="0033310C" w:rsidTr="004A3F13">
        <w:trPr>
          <w:trHeight w:val="604"/>
        </w:trPr>
        <w:tc>
          <w:tcPr>
            <w:tcW w:w="855"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29"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Номер услуги в федеральном</w:t>
            </w:r>
          </w:p>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реестре</w:t>
            </w:r>
          </w:p>
        </w:tc>
        <w:tc>
          <w:tcPr>
            <w:tcW w:w="5853" w:type="dxa"/>
          </w:tcPr>
          <w:p w:rsidR="002A264A" w:rsidRPr="00D4374F" w:rsidRDefault="0018671E" w:rsidP="0018671E">
            <w:pPr>
              <w:jc w:val="center"/>
              <w:rPr>
                <w:rFonts w:ascii="Times New Roman" w:hAnsi="Times New Roman" w:cs="Times New Roman"/>
                <w:i/>
                <w:sz w:val="20"/>
                <w:szCs w:val="24"/>
              </w:rPr>
            </w:pPr>
            <w:r>
              <w:rPr>
                <w:rFonts w:ascii="Times New Roman" w:hAnsi="Times New Roman" w:cs="Times New Roman"/>
                <w:sz w:val="24"/>
                <w:szCs w:val="24"/>
              </w:rPr>
              <w:t>-</w:t>
            </w:r>
          </w:p>
        </w:tc>
      </w:tr>
      <w:tr w:rsidR="002A264A" w:rsidRPr="0033310C" w:rsidTr="004A3F13">
        <w:trPr>
          <w:trHeight w:val="538"/>
        </w:trPr>
        <w:tc>
          <w:tcPr>
            <w:tcW w:w="855"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29"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53" w:type="dxa"/>
          </w:tcPr>
          <w:p w:rsidR="002A264A" w:rsidRPr="00CC43A5" w:rsidRDefault="00706EC4" w:rsidP="00706EC4">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706EC4">
              <w:rPr>
                <w:rFonts w:ascii="Times New Roman" w:hAnsi="Times New Roman" w:cs="Times New Roman"/>
                <w:sz w:val="24"/>
                <w:szCs w:val="24"/>
              </w:rPr>
              <w:t xml:space="preserve">Присвоение адреса объекту адресации, изменение и аннулирование  такого адреса </w:t>
            </w:r>
          </w:p>
        </w:tc>
      </w:tr>
      <w:tr w:rsidR="002A264A" w:rsidRPr="0033310C" w:rsidTr="004A3F13">
        <w:trPr>
          <w:trHeight w:val="538"/>
        </w:trPr>
        <w:tc>
          <w:tcPr>
            <w:tcW w:w="855"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29"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53" w:type="dxa"/>
          </w:tcPr>
          <w:p w:rsidR="00AE2D22" w:rsidRPr="002D4A88" w:rsidRDefault="00D40D43" w:rsidP="002A264A">
            <w:pPr>
              <w:rPr>
                <w:rFonts w:ascii="Times New Roman" w:hAnsi="Times New Roman" w:cs="Times New Roman"/>
                <w:sz w:val="24"/>
                <w:szCs w:val="24"/>
              </w:rPr>
            </w:pPr>
            <w:r w:rsidRPr="00D40D43">
              <w:rPr>
                <w:rFonts w:ascii="Times New Roman" w:hAnsi="Times New Roman" w:cs="Times New Roman"/>
                <w:sz w:val="24"/>
                <w:szCs w:val="24"/>
              </w:rPr>
              <w:t xml:space="preserve">Присвоение адреса объекту адресации, изменение и аннулирование  такого адреса </w:t>
            </w:r>
          </w:p>
        </w:tc>
      </w:tr>
      <w:tr w:rsidR="00AE2D22" w:rsidRPr="0033310C" w:rsidTr="004A3F13">
        <w:trPr>
          <w:trHeight w:val="1352"/>
        </w:trPr>
        <w:tc>
          <w:tcPr>
            <w:tcW w:w="855"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29"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53" w:type="dxa"/>
          </w:tcPr>
          <w:p w:rsidR="00AE2D22" w:rsidRDefault="00AE2D22" w:rsidP="0018671E">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 xml:space="preserve">Постановление администрации </w:t>
            </w:r>
            <w:r w:rsidR="0018671E">
              <w:rPr>
                <w:rFonts w:ascii="Times New Roman" w:hAnsi="Times New Roman" w:cs="Times New Roman"/>
                <w:sz w:val="24"/>
                <w:szCs w:val="24"/>
              </w:rPr>
              <w:t xml:space="preserve">городского поселения – город Богучар </w:t>
            </w:r>
            <w:r>
              <w:rPr>
                <w:rFonts w:ascii="Times New Roman" w:hAnsi="Times New Roman" w:cs="Times New Roman"/>
                <w:sz w:val="24"/>
                <w:szCs w:val="24"/>
              </w:rPr>
              <w:t xml:space="preserve"> от </w:t>
            </w:r>
            <w:r w:rsidR="00D40D43">
              <w:rPr>
                <w:rFonts w:ascii="Times New Roman" w:hAnsi="Times New Roman" w:cs="Times New Roman"/>
                <w:sz w:val="24"/>
                <w:szCs w:val="24"/>
              </w:rPr>
              <w:t>11.07.2024</w:t>
            </w:r>
            <w:r>
              <w:rPr>
                <w:rFonts w:ascii="Times New Roman" w:hAnsi="Times New Roman" w:cs="Times New Roman"/>
                <w:sz w:val="24"/>
                <w:szCs w:val="24"/>
              </w:rPr>
              <w:t xml:space="preserve"> № </w:t>
            </w:r>
            <w:r w:rsidR="00D40D43">
              <w:rPr>
                <w:rFonts w:ascii="Times New Roman" w:hAnsi="Times New Roman" w:cs="Times New Roman"/>
                <w:sz w:val="24"/>
                <w:szCs w:val="24"/>
              </w:rPr>
              <w:t>197</w:t>
            </w:r>
            <w:r w:rsidR="0018671E">
              <w:rPr>
                <w:rFonts w:ascii="Times New Roman" w:hAnsi="Times New Roman" w:cs="Times New Roman"/>
                <w:sz w:val="24"/>
                <w:szCs w:val="24"/>
              </w:rPr>
              <w:t xml:space="preserve"> </w:t>
            </w:r>
            <w:r w:rsidRPr="00A37135">
              <w:rPr>
                <w:rStyle w:val="FontStyle11"/>
                <w:sz w:val="24"/>
                <w:szCs w:val="24"/>
              </w:rPr>
              <w:t>«</w:t>
            </w:r>
            <w:r w:rsidRPr="00A37135">
              <w:rPr>
                <w:rFonts w:ascii="Times New Roman" w:eastAsia="Calibri" w:hAnsi="Times New Roman" w:cs="Times New Roman"/>
                <w:sz w:val="24"/>
                <w:szCs w:val="24"/>
              </w:rPr>
              <w:t xml:space="preserve">Об утверждении административного регламента </w:t>
            </w:r>
            <w:r w:rsidRPr="00A37135">
              <w:rPr>
                <w:rFonts w:ascii="Times New Roman" w:hAnsi="Times New Roman" w:cs="Times New Roman"/>
                <w:sz w:val="24"/>
                <w:szCs w:val="24"/>
              </w:rPr>
              <w:t>«</w:t>
            </w:r>
            <w:r w:rsidR="00D40D43" w:rsidRPr="00706EC4">
              <w:rPr>
                <w:rFonts w:ascii="Times New Roman" w:hAnsi="Times New Roman" w:cs="Times New Roman"/>
                <w:sz w:val="24"/>
                <w:szCs w:val="24"/>
              </w:rPr>
              <w:t>Присвоение адреса объекту адресации, изменение и аннулирование  такого адреса</w:t>
            </w:r>
            <w:r w:rsidRPr="00A37135">
              <w:rPr>
                <w:rFonts w:ascii="Times New Roman" w:hAnsi="Times New Roman" w:cs="Times New Roman"/>
                <w:sz w:val="24"/>
                <w:szCs w:val="24"/>
              </w:rPr>
              <w:t>»</w:t>
            </w:r>
          </w:p>
          <w:p w:rsidR="00AE2D22" w:rsidRPr="00A37135" w:rsidRDefault="00AE2D22" w:rsidP="0018671E">
            <w:pPr>
              <w:pStyle w:val="ConsPlusNormal"/>
              <w:jc w:val="both"/>
              <w:rPr>
                <w:rFonts w:ascii="Times New Roman" w:hAnsi="Times New Roman" w:cs="Times New Roman"/>
                <w:sz w:val="24"/>
                <w:szCs w:val="24"/>
              </w:rPr>
            </w:pPr>
          </w:p>
        </w:tc>
      </w:tr>
      <w:tr w:rsidR="002A264A" w:rsidRPr="0033310C" w:rsidTr="004A3F13">
        <w:trPr>
          <w:trHeight w:val="538"/>
        </w:trPr>
        <w:tc>
          <w:tcPr>
            <w:tcW w:w="855"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29"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«подуслуг»</w:t>
            </w:r>
          </w:p>
        </w:tc>
        <w:tc>
          <w:tcPr>
            <w:tcW w:w="5853" w:type="dxa"/>
          </w:tcPr>
          <w:p w:rsidR="00D40D43" w:rsidRPr="00D40D43" w:rsidRDefault="00D40D43" w:rsidP="00D40D43">
            <w:pPr>
              <w:jc w:val="center"/>
              <w:rPr>
                <w:rFonts w:ascii="Times New Roman" w:hAnsi="Times New Roman" w:cs="Times New Roman"/>
                <w:sz w:val="24"/>
                <w:szCs w:val="24"/>
              </w:rPr>
            </w:pPr>
            <w:r w:rsidRPr="00D40D43">
              <w:rPr>
                <w:rFonts w:ascii="Times New Roman" w:hAnsi="Times New Roman" w:cs="Times New Roman"/>
                <w:sz w:val="24"/>
                <w:szCs w:val="24"/>
              </w:rPr>
              <w:t>Выдача решения о присвоении, изменении адреса объекта адресации;</w:t>
            </w:r>
          </w:p>
          <w:p w:rsidR="00D40D43" w:rsidRPr="00D40D43" w:rsidRDefault="00D40D43" w:rsidP="00D40D43">
            <w:pPr>
              <w:jc w:val="center"/>
              <w:rPr>
                <w:rFonts w:ascii="Times New Roman" w:hAnsi="Times New Roman" w:cs="Times New Roman"/>
                <w:sz w:val="24"/>
                <w:szCs w:val="24"/>
              </w:rPr>
            </w:pPr>
            <w:r w:rsidRPr="00D40D43">
              <w:rPr>
                <w:rFonts w:ascii="Times New Roman" w:hAnsi="Times New Roman" w:cs="Times New Roman"/>
                <w:sz w:val="24"/>
                <w:szCs w:val="24"/>
              </w:rPr>
              <w:t>Выдача решения об аннулировании адреса объекта адресации;</w:t>
            </w:r>
          </w:p>
          <w:p w:rsidR="00D40D43" w:rsidRPr="00D40D43" w:rsidRDefault="00D40D43" w:rsidP="00D40D43">
            <w:pPr>
              <w:jc w:val="center"/>
              <w:rPr>
                <w:rFonts w:ascii="Times New Roman" w:hAnsi="Times New Roman" w:cs="Times New Roman"/>
                <w:sz w:val="24"/>
                <w:szCs w:val="24"/>
              </w:rPr>
            </w:pPr>
            <w:r w:rsidRPr="00D40D43">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p w:rsidR="00AE2D22" w:rsidRPr="0033310C" w:rsidRDefault="00D40D43" w:rsidP="00D40D43">
            <w:pPr>
              <w:jc w:val="center"/>
              <w:rPr>
                <w:rFonts w:ascii="Times New Roman" w:hAnsi="Times New Roman" w:cs="Times New Roman"/>
                <w:sz w:val="24"/>
                <w:szCs w:val="24"/>
              </w:rPr>
            </w:pPr>
            <w:r w:rsidRPr="00D40D43">
              <w:rPr>
                <w:rFonts w:ascii="Times New Roman" w:hAnsi="Times New Roman" w:cs="Times New Roman"/>
                <w:sz w:val="24"/>
                <w:szCs w:val="24"/>
              </w:rPr>
              <w:t>Выдача решения Администрации об отказе в присвоении объекту адресации адреса, изменения или аннулировании его адреса</w:t>
            </w:r>
          </w:p>
        </w:tc>
      </w:tr>
      <w:tr w:rsidR="002A264A" w:rsidRPr="0033310C" w:rsidTr="004A3F13">
        <w:trPr>
          <w:trHeight w:val="552"/>
        </w:trPr>
        <w:tc>
          <w:tcPr>
            <w:tcW w:w="855"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lastRenderedPageBreak/>
              <w:t>7</w:t>
            </w:r>
            <w:r>
              <w:rPr>
                <w:rFonts w:ascii="Times New Roman" w:hAnsi="Times New Roman" w:cs="Times New Roman"/>
                <w:sz w:val="24"/>
                <w:szCs w:val="24"/>
              </w:rPr>
              <w:t>.</w:t>
            </w:r>
          </w:p>
        </w:tc>
        <w:tc>
          <w:tcPr>
            <w:tcW w:w="3829"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53"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firstRow="0" w:lastRow="0" w:firstColumn="0" w:lastColumn="0" w:noHBand="0" w:noVBand="0"/>
            </w:tblPr>
            <w:tblGrid>
              <w:gridCol w:w="5011"/>
            </w:tblGrid>
            <w:tr w:rsidR="00AE2D22" w:rsidRPr="00A37135" w:rsidTr="004A3F13">
              <w:trPr>
                <w:trHeight w:val="538"/>
              </w:trPr>
              <w:tc>
                <w:tcPr>
                  <w:tcW w:w="5011"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r w:rsidRPr="00A37135">
                    <w:rPr>
                      <w:rFonts w:ascii="Times New Roman" w:hAnsi="Times New Roman" w:cs="Times New Roman"/>
                      <w:sz w:val="24"/>
                      <w:szCs w:val="24"/>
                      <w:lang w:val="en-US"/>
                    </w:rPr>
                    <w:t>gosuslugi</w:t>
                  </w:r>
                  <w:r w:rsidRPr="00A37135">
                    <w:rPr>
                      <w:rFonts w:ascii="Times New Roman" w:hAnsi="Times New Roman" w:cs="Times New Roman"/>
                      <w:sz w:val="24"/>
                      <w:szCs w:val="24"/>
                    </w:rPr>
                    <w:t>.</w:t>
                  </w:r>
                  <w:r w:rsidRPr="00A37135">
                    <w:rPr>
                      <w:rFonts w:ascii="Times New Roman" w:hAnsi="Times New Roman" w:cs="Times New Roman"/>
                      <w:sz w:val="24"/>
                      <w:szCs w:val="24"/>
                      <w:lang w:val="en-US"/>
                    </w:rPr>
                    <w:t>ru</w:t>
                  </w:r>
                  <w:r w:rsidRPr="00A37135">
                    <w:rPr>
                      <w:rFonts w:ascii="Times New Roman" w:hAnsi="Times New Roman" w:cs="Times New Roman"/>
                      <w:sz w:val="24"/>
                      <w:szCs w:val="24"/>
                    </w:rPr>
                    <w:t>)</w:t>
                  </w:r>
                </w:p>
              </w:tc>
            </w:tr>
            <w:tr w:rsidR="00AE2D22" w:rsidRPr="00A37135" w:rsidTr="004A3F13">
              <w:trPr>
                <w:trHeight w:val="2229"/>
              </w:trPr>
              <w:tc>
                <w:tcPr>
                  <w:tcW w:w="5011"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10" w:history="1">
                    <w:r w:rsidRPr="007550C0">
                      <w:rPr>
                        <w:rStyle w:val="af"/>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4A3F13" w:rsidRPr="004A3F13" w:rsidRDefault="00AE2D22" w:rsidP="004A3F13">
                  <w:r w:rsidRPr="00A37135">
                    <w:rPr>
                      <w:rFonts w:ascii="Times New Roman" w:hAnsi="Times New Roman" w:cs="Times New Roman"/>
                      <w:sz w:val="24"/>
                      <w:szCs w:val="24"/>
                    </w:rPr>
                    <w:t xml:space="preserve">официальный сайт администрации </w:t>
                  </w:r>
                  <w:r w:rsidR="004A3F13">
                    <w:rPr>
                      <w:rFonts w:ascii="Times New Roman" w:hAnsi="Times New Roman" w:cs="Times New Roman"/>
                      <w:sz w:val="24"/>
                      <w:szCs w:val="24"/>
                    </w:rPr>
                    <w:t>городского поселения - город Богучар</w:t>
                  </w:r>
                  <w:r w:rsidRPr="00A37135">
                    <w:rPr>
                      <w:rFonts w:ascii="Times New Roman" w:hAnsi="Times New Roman" w:cs="Times New Roman"/>
                      <w:sz w:val="24"/>
                      <w:szCs w:val="24"/>
                    </w:rPr>
                    <w:t xml:space="preserve">  </w:t>
                  </w:r>
                  <w:r w:rsidR="004A3F13">
                    <w:rPr>
                      <w:rFonts w:ascii="Times New Roman" w:hAnsi="Times New Roman" w:cs="Times New Roman"/>
                      <w:sz w:val="24"/>
                      <w:szCs w:val="24"/>
                    </w:rPr>
                    <w:t>(</w:t>
                  </w:r>
                  <w:r w:rsidR="004A3F13">
                    <w:rPr>
                      <w:lang w:val="en-US"/>
                    </w:rPr>
                    <w:t>boguchar</w:t>
                  </w:r>
                  <w:r w:rsidR="004A3F13" w:rsidRPr="004B00C7">
                    <w:t>.</w:t>
                  </w:r>
                  <w:r w:rsidR="004A3F13">
                    <w:rPr>
                      <w:lang w:val="en-US"/>
                    </w:rPr>
                    <w:t>boguch</w:t>
                  </w:r>
                  <w:r w:rsidR="004A3F13" w:rsidRPr="004B00C7">
                    <w:t>@</w:t>
                  </w:r>
                  <w:r w:rsidR="004A3F13">
                    <w:rPr>
                      <w:lang w:val="en-US"/>
                    </w:rPr>
                    <w:t>govvrn</w:t>
                  </w:r>
                  <w:r w:rsidR="004A3F13" w:rsidRPr="004B00C7">
                    <w:t>.</w:t>
                  </w:r>
                  <w:r w:rsidR="004A3F13">
                    <w:rPr>
                      <w:lang w:val="en-US"/>
                    </w:rPr>
                    <w:t>ru</w:t>
                  </w:r>
                  <w:r w:rsidR="004A3F13">
                    <w:t>)</w:t>
                  </w:r>
                </w:p>
                <w:p w:rsidR="00AE2D22" w:rsidRPr="00A37135" w:rsidRDefault="00AE2D22" w:rsidP="004A3F13">
                  <w:pPr>
                    <w:pStyle w:val="ConsPlusNormal"/>
                    <w:jc w:val="both"/>
                    <w:rPr>
                      <w:rFonts w:ascii="Times New Roman" w:hAnsi="Times New Roman" w:cs="Times New Roman"/>
                      <w:sz w:val="24"/>
                      <w:szCs w:val="24"/>
                    </w:rPr>
                  </w:pP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2A264A" w:rsidRDefault="002A264A" w:rsidP="002A264A">
      <w:pPr>
        <w:pStyle w:val="ConsPlusNormal"/>
        <w:jc w:val="center"/>
        <w:rPr>
          <w:rFonts w:ascii="Times New Roman" w:hAnsi="Times New Roman" w:cs="Times New Roman"/>
          <w:sz w:val="24"/>
          <w:szCs w:val="24"/>
        </w:rPr>
      </w:pPr>
    </w:p>
    <w:p w:rsidR="00AE2D22" w:rsidRDefault="00AE2D22" w:rsidP="002A264A">
      <w:pPr>
        <w:pStyle w:val="ConsPlusNormal"/>
        <w:jc w:val="center"/>
        <w:rPr>
          <w:rFonts w:ascii="Times New Roman" w:hAnsi="Times New Roman" w:cs="Times New Roman"/>
          <w:sz w:val="24"/>
          <w:szCs w:val="24"/>
        </w:rPr>
      </w:pPr>
    </w:p>
    <w:p w:rsidR="00AE2D22" w:rsidRDefault="00AE2D22" w:rsidP="002A264A">
      <w:pPr>
        <w:pStyle w:val="ConsPlusNormal"/>
        <w:jc w:val="center"/>
        <w:rPr>
          <w:rFonts w:ascii="Times New Roman" w:hAnsi="Times New Roman" w:cs="Times New Roman"/>
          <w:sz w:val="24"/>
          <w:szCs w:val="24"/>
        </w:rPr>
      </w:pPr>
    </w:p>
    <w:p w:rsidR="00AE2D22" w:rsidRDefault="00AE2D22" w:rsidP="002A264A">
      <w:pPr>
        <w:pStyle w:val="ConsPlusNormal"/>
        <w:jc w:val="center"/>
        <w:rPr>
          <w:rFonts w:ascii="Times New Roman" w:hAnsi="Times New Roman" w:cs="Times New Roman"/>
          <w:sz w:val="24"/>
          <w:szCs w:val="24"/>
        </w:rPr>
      </w:pPr>
    </w:p>
    <w:p w:rsidR="00AE2D22" w:rsidRDefault="00AE2D22" w:rsidP="002A264A">
      <w:pPr>
        <w:pStyle w:val="ConsPlusNormal"/>
        <w:jc w:val="center"/>
        <w:rPr>
          <w:rFonts w:ascii="Times New Roman" w:hAnsi="Times New Roman" w:cs="Times New Roman"/>
          <w:sz w:val="24"/>
          <w:szCs w:val="24"/>
        </w:rPr>
      </w:pPr>
    </w:p>
    <w:p w:rsidR="00AE2D22" w:rsidRDefault="00AE2D22" w:rsidP="002A264A">
      <w:pPr>
        <w:pStyle w:val="ConsPlusNormal"/>
        <w:jc w:val="center"/>
        <w:rPr>
          <w:rFonts w:ascii="Times New Roman" w:hAnsi="Times New Roman" w:cs="Times New Roman"/>
          <w:sz w:val="24"/>
          <w:szCs w:val="24"/>
        </w:rPr>
      </w:pPr>
    </w:p>
    <w:p w:rsidR="00AE2D22" w:rsidRPr="00A37135" w:rsidRDefault="00AE2D22" w:rsidP="002A264A">
      <w:pPr>
        <w:pStyle w:val="ConsPlusNormal"/>
        <w:jc w:val="center"/>
        <w:rPr>
          <w:rFonts w:ascii="Times New Roman" w:hAnsi="Times New Roman" w:cs="Times New Roman"/>
          <w:sz w:val="24"/>
          <w:szCs w:val="24"/>
        </w:rPr>
      </w:pPr>
    </w:p>
    <w:p w:rsidR="00100406" w:rsidRPr="000E2AAF" w:rsidRDefault="00100406" w:rsidP="00100406">
      <w:pPr>
        <w:jc w:val="center"/>
        <w:rPr>
          <w:rFonts w:ascii="Times New Roman" w:hAnsi="Times New Roman" w:cs="Times New Roman"/>
          <w:sz w:val="24"/>
          <w:szCs w:val="24"/>
        </w:rPr>
      </w:pPr>
      <w:r w:rsidRPr="000E2AAF">
        <w:rPr>
          <w:rFonts w:ascii="Times New Roman" w:hAnsi="Times New Roman" w:cs="Times New Roman"/>
          <w:sz w:val="24"/>
          <w:szCs w:val="24"/>
        </w:rPr>
        <w:t>Раздел 2. Общие сведения об услуге</w:t>
      </w:r>
    </w:p>
    <w:tbl>
      <w:tblPr>
        <w:tblStyle w:val="a3"/>
        <w:tblW w:w="10490" w:type="dxa"/>
        <w:tblInd w:w="-714" w:type="dxa"/>
        <w:tblLook w:val="04A0" w:firstRow="1" w:lastRow="0" w:firstColumn="1" w:lastColumn="0" w:noHBand="0" w:noVBand="1"/>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100406" w:rsidRPr="0033310C" w:rsidTr="002A264A">
        <w:tc>
          <w:tcPr>
            <w:tcW w:w="851" w:type="dxa"/>
          </w:tcPr>
          <w:p w:rsidR="00100406" w:rsidRPr="0033310C" w:rsidRDefault="00100406" w:rsidP="002A264A">
            <w:pPr>
              <w:rPr>
                <w:rFonts w:ascii="Times New Roman" w:hAnsi="Times New Roman" w:cs="Times New Roman"/>
                <w:b/>
                <w:sz w:val="24"/>
                <w:szCs w:val="24"/>
              </w:rPr>
            </w:pPr>
          </w:p>
        </w:tc>
        <w:tc>
          <w:tcPr>
            <w:tcW w:w="3827" w:type="dxa"/>
            <w:shd w:val="clear" w:color="auto" w:fill="auto"/>
          </w:tcPr>
          <w:p w:rsidR="00100406" w:rsidRPr="0033310C" w:rsidRDefault="00100406"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100406" w:rsidRPr="0033310C" w:rsidRDefault="00D40D43" w:rsidP="00100406">
            <w:pPr>
              <w:widowControl w:val="0"/>
              <w:tabs>
                <w:tab w:val="left" w:pos="0"/>
              </w:tabs>
              <w:autoSpaceDE w:val="0"/>
              <w:rPr>
                <w:rFonts w:ascii="Times New Roman" w:hAnsi="Times New Roman" w:cs="Times New Roman"/>
                <w:sz w:val="24"/>
                <w:szCs w:val="24"/>
              </w:rPr>
            </w:pPr>
            <w:r w:rsidRPr="00706EC4">
              <w:rPr>
                <w:rFonts w:ascii="Times New Roman" w:hAnsi="Times New Roman" w:cs="Times New Roman"/>
                <w:sz w:val="24"/>
                <w:szCs w:val="24"/>
              </w:rPr>
              <w:t>Присвоение адреса объекту адресации, изменение и аннулирование  такого адреса</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100406" w:rsidRPr="0033310C" w:rsidTr="002A264A">
        <w:tc>
          <w:tcPr>
            <w:tcW w:w="851" w:type="dxa"/>
          </w:tcPr>
          <w:p w:rsidR="00100406" w:rsidRPr="0033310C" w:rsidRDefault="00100406"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D40D43" w:rsidRPr="00D40D43" w:rsidRDefault="00D40D43" w:rsidP="00D40D43">
            <w:pPr>
              <w:pStyle w:val="a5"/>
              <w:ind w:firstLine="244"/>
              <w:jc w:val="both"/>
              <w:rPr>
                <w:rFonts w:ascii="Times New Roman" w:hAnsi="Times New Roman" w:cs="Times New Roman"/>
                <w:sz w:val="24"/>
                <w:szCs w:val="24"/>
              </w:rPr>
            </w:pPr>
            <w:r w:rsidRPr="00D40D43">
              <w:rPr>
                <w:rFonts w:ascii="Times New Roman" w:hAnsi="Times New Roman" w:cs="Times New Roman"/>
                <w:sz w:val="24"/>
                <w:szCs w:val="24"/>
              </w:rPr>
              <w:t>Срок предоставления муниципальной услуги:</w:t>
            </w:r>
          </w:p>
          <w:p w:rsidR="00D40D43" w:rsidRPr="00D40D43" w:rsidRDefault="00D40D43" w:rsidP="00D40D43">
            <w:pPr>
              <w:pStyle w:val="a5"/>
              <w:ind w:firstLine="244"/>
              <w:jc w:val="both"/>
              <w:rPr>
                <w:rFonts w:ascii="Times New Roman" w:hAnsi="Times New Roman" w:cs="Times New Roman"/>
                <w:sz w:val="24"/>
                <w:szCs w:val="24"/>
              </w:rPr>
            </w:pPr>
            <w:r w:rsidRPr="00D40D43">
              <w:rPr>
                <w:rFonts w:ascii="Times New Roman" w:hAnsi="Times New Roman" w:cs="Times New Roman"/>
                <w:sz w:val="24"/>
                <w:szCs w:val="24"/>
              </w:rPr>
              <w:t>а) в случае подачи заявления на бумажном носителе - в срок не более 6 рабочих дней (с 01.01.2025 – 5 рабочих дней) со дня поступления заявления;</w:t>
            </w:r>
          </w:p>
          <w:p w:rsidR="00D40D43" w:rsidRPr="00D40D43" w:rsidRDefault="00D40D43" w:rsidP="00D40D43">
            <w:pPr>
              <w:pStyle w:val="a5"/>
              <w:ind w:firstLine="244"/>
              <w:jc w:val="both"/>
              <w:rPr>
                <w:rFonts w:ascii="Times New Roman" w:hAnsi="Times New Roman" w:cs="Times New Roman"/>
                <w:sz w:val="24"/>
                <w:szCs w:val="24"/>
              </w:rPr>
            </w:pPr>
            <w:r w:rsidRPr="00D40D43">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w:t>
            </w:r>
          </w:p>
          <w:p w:rsidR="00D40D43" w:rsidRPr="00D40D43" w:rsidRDefault="00D40D43" w:rsidP="00D40D43">
            <w:pPr>
              <w:pStyle w:val="a5"/>
              <w:ind w:firstLine="244"/>
              <w:jc w:val="both"/>
              <w:rPr>
                <w:rFonts w:ascii="Times New Roman" w:hAnsi="Times New Roman" w:cs="Times New Roman"/>
                <w:sz w:val="24"/>
                <w:szCs w:val="24"/>
              </w:rPr>
            </w:pPr>
            <w:r w:rsidRPr="00D40D43">
              <w:rPr>
                <w:rFonts w:ascii="Times New Roman" w:hAnsi="Times New Roman" w:cs="Times New Roman"/>
                <w:sz w:val="24"/>
                <w:szCs w:val="24"/>
              </w:rPr>
              <w:t xml:space="preserve">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w:t>
            </w:r>
            <w:r w:rsidRPr="00D40D43">
              <w:rPr>
                <w:rFonts w:ascii="Times New Roman" w:hAnsi="Times New Roman" w:cs="Times New Roman"/>
                <w:sz w:val="24"/>
                <w:szCs w:val="24"/>
              </w:rPr>
              <w:lastRenderedPageBreak/>
              <w:t>межведомственного электронного взаимодействия.</w:t>
            </w:r>
          </w:p>
          <w:p w:rsidR="00D40D43" w:rsidRPr="00D40D43" w:rsidRDefault="00D40D43" w:rsidP="00D40D43">
            <w:pPr>
              <w:pStyle w:val="a5"/>
              <w:ind w:firstLine="244"/>
              <w:jc w:val="both"/>
              <w:rPr>
                <w:rFonts w:ascii="Times New Roman" w:hAnsi="Times New Roman" w:cs="Times New Roman"/>
                <w:sz w:val="24"/>
                <w:szCs w:val="24"/>
              </w:rPr>
            </w:pPr>
            <w:r w:rsidRPr="00D40D43">
              <w:rPr>
                <w:rFonts w:ascii="Times New Roman" w:hAnsi="Times New Roman" w:cs="Times New Roman"/>
                <w:sz w:val="24"/>
                <w:szCs w:val="24"/>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D40D43" w:rsidRPr="00D40D43" w:rsidRDefault="00D40D43" w:rsidP="00D40D43">
            <w:pPr>
              <w:pStyle w:val="a5"/>
              <w:ind w:firstLine="244"/>
              <w:jc w:val="both"/>
              <w:rPr>
                <w:rFonts w:ascii="Times New Roman" w:hAnsi="Times New Roman" w:cs="Times New Roman"/>
                <w:sz w:val="24"/>
                <w:szCs w:val="24"/>
              </w:rPr>
            </w:pPr>
            <w:r w:rsidRPr="00D40D43">
              <w:rPr>
                <w:rFonts w:ascii="Times New Roman" w:hAnsi="Times New Roman" w:cs="Times New Roman"/>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100406" w:rsidRPr="001305F5" w:rsidRDefault="00100406" w:rsidP="00464646">
            <w:pPr>
              <w:widowControl w:val="0"/>
              <w:autoSpaceDE w:val="0"/>
              <w:autoSpaceDN w:val="0"/>
              <w:adjustRightInd w:val="0"/>
              <w:ind w:hanging="14"/>
              <w:jc w:val="both"/>
              <w:rPr>
                <w:rFonts w:ascii="Times New Roman" w:hAnsi="Times New Roman" w:cs="Times New Roman"/>
                <w:sz w:val="24"/>
              </w:rPr>
            </w:pPr>
          </w:p>
        </w:tc>
      </w:tr>
      <w:tr w:rsidR="00100406" w:rsidRPr="0033310C" w:rsidTr="002A264A">
        <w:tc>
          <w:tcPr>
            <w:tcW w:w="851" w:type="dxa"/>
          </w:tcPr>
          <w:p w:rsidR="00100406" w:rsidRPr="0033310C" w:rsidRDefault="00100406"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lastRenderedPageBreak/>
              <w:t>1.2.</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077B94" w:rsidRPr="00077B94" w:rsidRDefault="00077B94" w:rsidP="00077B94">
            <w:pPr>
              <w:pStyle w:val="a5"/>
              <w:ind w:firstLine="244"/>
              <w:jc w:val="both"/>
              <w:rPr>
                <w:rFonts w:ascii="Times New Roman" w:hAnsi="Times New Roman" w:cs="Times New Roman"/>
                <w:sz w:val="24"/>
                <w:szCs w:val="24"/>
              </w:rPr>
            </w:pPr>
            <w:r w:rsidRPr="00077B94">
              <w:rPr>
                <w:rFonts w:ascii="Times New Roman" w:hAnsi="Times New Roman" w:cs="Times New Roman"/>
                <w:sz w:val="24"/>
                <w:szCs w:val="24"/>
              </w:rPr>
              <w:t>Срок предоставления муниципальной услуги:</w:t>
            </w:r>
          </w:p>
          <w:p w:rsidR="00077B94" w:rsidRPr="00077B94" w:rsidRDefault="00077B94" w:rsidP="00077B94">
            <w:pPr>
              <w:pStyle w:val="a5"/>
              <w:ind w:firstLine="244"/>
              <w:jc w:val="both"/>
              <w:rPr>
                <w:rFonts w:ascii="Times New Roman" w:hAnsi="Times New Roman" w:cs="Times New Roman"/>
                <w:sz w:val="24"/>
                <w:szCs w:val="24"/>
              </w:rPr>
            </w:pPr>
            <w:r w:rsidRPr="00077B94">
              <w:rPr>
                <w:rFonts w:ascii="Times New Roman" w:hAnsi="Times New Roman" w:cs="Times New Roman"/>
                <w:sz w:val="24"/>
                <w:szCs w:val="24"/>
              </w:rPr>
              <w:t>а) в случае подачи заявления на бумажном носителе - в срок не более 6 рабочих дней (с 01.01.2025 – 5 рабочих дней) со дня поступления заявления;</w:t>
            </w:r>
          </w:p>
          <w:p w:rsidR="00077B94" w:rsidRPr="00077B94" w:rsidRDefault="00077B94" w:rsidP="00077B94">
            <w:pPr>
              <w:pStyle w:val="a5"/>
              <w:ind w:firstLine="244"/>
              <w:jc w:val="both"/>
              <w:rPr>
                <w:rFonts w:ascii="Times New Roman" w:hAnsi="Times New Roman" w:cs="Times New Roman"/>
                <w:sz w:val="24"/>
                <w:szCs w:val="24"/>
              </w:rPr>
            </w:pPr>
            <w:r w:rsidRPr="00077B94">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w:t>
            </w:r>
          </w:p>
          <w:p w:rsidR="00077B94" w:rsidRPr="00077B94" w:rsidRDefault="00077B94" w:rsidP="00077B94">
            <w:pPr>
              <w:pStyle w:val="a5"/>
              <w:ind w:firstLine="244"/>
              <w:jc w:val="both"/>
              <w:rPr>
                <w:rFonts w:ascii="Times New Roman" w:hAnsi="Times New Roman" w:cs="Times New Roman"/>
                <w:sz w:val="24"/>
                <w:szCs w:val="24"/>
              </w:rPr>
            </w:pPr>
            <w:r w:rsidRPr="00077B94">
              <w:rPr>
                <w:rFonts w:ascii="Times New Roman" w:hAnsi="Times New Roman" w:cs="Times New Roman"/>
                <w:sz w:val="24"/>
                <w:szCs w:val="24"/>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077B94" w:rsidRPr="00077B94" w:rsidRDefault="00077B94" w:rsidP="00077B94">
            <w:pPr>
              <w:pStyle w:val="a5"/>
              <w:ind w:firstLine="244"/>
              <w:jc w:val="both"/>
              <w:rPr>
                <w:rFonts w:ascii="Times New Roman" w:hAnsi="Times New Roman" w:cs="Times New Roman"/>
                <w:sz w:val="24"/>
                <w:szCs w:val="24"/>
              </w:rPr>
            </w:pPr>
            <w:r w:rsidRPr="00077B94">
              <w:rPr>
                <w:rFonts w:ascii="Times New Roman" w:hAnsi="Times New Roman" w:cs="Times New Roman"/>
                <w:sz w:val="24"/>
                <w:szCs w:val="24"/>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077B94" w:rsidRPr="00077B94" w:rsidRDefault="00077B94" w:rsidP="00077B94">
            <w:pPr>
              <w:pStyle w:val="a5"/>
              <w:ind w:firstLine="244"/>
              <w:jc w:val="both"/>
              <w:rPr>
                <w:rFonts w:ascii="Times New Roman" w:hAnsi="Times New Roman" w:cs="Times New Roman"/>
                <w:sz w:val="24"/>
                <w:szCs w:val="24"/>
              </w:rPr>
            </w:pPr>
            <w:r w:rsidRPr="00077B94">
              <w:rPr>
                <w:rFonts w:ascii="Times New Roman" w:hAnsi="Times New Roman" w:cs="Times New Roman"/>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100406" w:rsidRPr="001305F5" w:rsidRDefault="00100406" w:rsidP="00464646">
            <w:pPr>
              <w:jc w:val="both"/>
              <w:rPr>
                <w:rFonts w:ascii="Times New Roman" w:hAnsi="Times New Roman" w:cs="Times New Roman"/>
                <w:sz w:val="20"/>
              </w:rPr>
            </w:pP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Основания отказа в приеме </w:t>
            </w:r>
            <w:r w:rsidRPr="0033310C">
              <w:rPr>
                <w:rFonts w:ascii="Times New Roman" w:hAnsi="Times New Roman" w:cs="Times New Roman"/>
                <w:sz w:val="24"/>
                <w:szCs w:val="24"/>
              </w:rPr>
              <w:lastRenderedPageBreak/>
              <w:t>документов</w:t>
            </w:r>
          </w:p>
        </w:tc>
        <w:tc>
          <w:tcPr>
            <w:tcW w:w="5812" w:type="dxa"/>
          </w:tcPr>
          <w:p w:rsidR="00077B94" w:rsidRPr="00077B94" w:rsidRDefault="00077B94" w:rsidP="00077B94">
            <w:pPr>
              <w:autoSpaceDE w:val="0"/>
              <w:autoSpaceDN w:val="0"/>
              <w:adjustRightInd w:val="0"/>
              <w:ind w:firstLine="147"/>
              <w:rPr>
                <w:rFonts w:ascii="Times New Roman" w:hAnsi="Times New Roman" w:cs="Times New Roman"/>
                <w:bCs/>
                <w:sz w:val="24"/>
                <w:szCs w:val="24"/>
              </w:rPr>
            </w:pPr>
            <w:r w:rsidRPr="00077B94">
              <w:rPr>
                <w:rFonts w:ascii="Times New Roman" w:hAnsi="Times New Roman" w:cs="Times New Roman"/>
                <w:bCs/>
                <w:sz w:val="24"/>
                <w:szCs w:val="24"/>
              </w:rPr>
              <w:lastRenderedPageBreak/>
              <w:t xml:space="preserve">Основаниями для отказа в приеме документов, </w:t>
            </w:r>
            <w:r w:rsidRPr="00077B94">
              <w:rPr>
                <w:rFonts w:ascii="Times New Roman" w:hAnsi="Times New Roman" w:cs="Times New Roman"/>
                <w:bCs/>
                <w:sz w:val="24"/>
                <w:szCs w:val="24"/>
              </w:rPr>
              <w:lastRenderedPageBreak/>
              <w:t xml:space="preserve">необходимых для предоставления Муниципальной услуги, являются: </w:t>
            </w:r>
          </w:p>
          <w:p w:rsidR="00077B94" w:rsidRPr="00077B94" w:rsidRDefault="00077B94" w:rsidP="00077B94">
            <w:pPr>
              <w:autoSpaceDE w:val="0"/>
              <w:autoSpaceDN w:val="0"/>
              <w:adjustRightInd w:val="0"/>
              <w:ind w:firstLine="147"/>
              <w:rPr>
                <w:rFonts w:ascii="Times New Roman" w:hAnsi="Times New Roman" w:cs="Times New Roman"/>
                <w:bCs/>
                <w:sz w:val="24"/>
                <w:szCs w:val="24"/>
              </w:rPr>
            </w:pPr>
            <w:r w:rsidRPr="00077B94">
              <w:rPr>
                <w:rFonts w:ascii="Times New Roman" w:hAnsi="Times New Roman" w:cs="Times New Roman"/>
                <w:b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77B94" w:rsidRPr="00077B94" w:rsidRDefault="00077B94" w:rsidP="00077B94">
            <w:pPr>
              <w:autoSpaceDE w:val="0"/>
              <w:autoSpaceDN w:val="0"/>
              <w:adjustRightInd w:val="0"/>
              <w:ind w:firstLine="147"/>
              <w:rPr>
                <w:rFonts w:ascii="Times New Roman" w:hAnsi="Times New Roman" w:cs="Times New Roman"/>
                <w:bCs/>
                <w:sz w:val="24"/>
                <w:szCs w:val="24"/>
              </w:rPr>
            </w:pPr>
            <w:r w:rsidRPr="00077B94">
              <w:rPr>
                <w:rFonts w:ascii="Times New Roman" w:hAnsi="Times New Roman" w:cs="Times New Roman"/>
                <w:bCs/>
                <w:sz w:val="24"/>
                <w:szCs w:val="24"/>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7B94" w:rsidRPr="00077B94" w:rsidRDefault="00077B94" w:rsidP="00077B94">
            <w:pPr>
              <w:autoSpaceDE w:val="0"/>
              <w:autoSpaceDN w:val="0"/>
              <w:adjustRightInd w:val="0"/>
              <w:ind w:firstLine="147"/>
              <w:rPr>
                <w:rFonts w:ascii="Times New Roman" w:hAnsi="Times New Roman" w:cs="Times New Roman"/>
                <w:bCs/>
                <w:sz w:val="24"/>
                <w:szCs w:val="24"/>
              </w:rPr>
            </w:pPr>
            <w:r w:rsidRPr="00077B94">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7B94" w:rsidRPr="00077B94" w:rsidRDefault="00077B94" w:rsidP="00077B94">
            <w:pPr>
              <w:autoSpaceDE w:val="0"/>
              <w:autoSpaceDN w:val="0"/>
              <w:adjustRightInd w:val="0"/>
              <w:ind w:firstLine="147"/>
              <w:rPr>
                <w:rFonts w:ascii="Times New Roman" w:hAnsi="Times New Roman" w:cs="Times New Roman"/>
                <w:bCs/>
                <w:sz w:val="24"/>
                <w:szCs w:val="24"/>
              </w:rPr>
            </w:pPr>
            <w:r w:rsidRPr="00077B94">
              <w:rPr>
                <w:rFonts w:ascii="Times New Roman" w:hAnsi="Times New Roman" w:cs="Times New Roman"/>
                <w:bCs/>
                <w:sz w:val="24"/>
                <w:szCs w:val="24"/>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7B94" w:rsidRPr="00077B94" w:rsidRDefault="00077B94" w:rsidP="00077B94">
            <w:pPr>
              <w:autoSpaceDE w:val="0"/>
              <w:autoSpaceDN w:val="0"/>
              <w:adjustRightInd w:val="0"/>
              <w:ind w:firstLine="147"/>
              <w:rPr>
                <w:rFonts w:ascii="Times New Roman" w:hAnsi="Times New Roman" w:cs="Times New Roman"/>
                <w:bCs/>
                <w:sz w:val="24"/>
                <w:szCs w:val="24"/>
              </w:rPr>
            </w:pPr>
            <w:r w:rsidRPr="00077B94">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077B94" w:rsidRPr="00077B94" w:rsidRDefault="00077B94" w:rsidP="00077B94">
            <w:pPr>
              <w:autoSpaceDE w:val="0"/>
              <w:autoSpaceDN w:val="0"/>
              <w:adjustRightInd w:val="0"/>
              <w:ind w:firstLine="147"/>
              <w:rPr>
                <w:rFonts w:ascii="Times New Roman" w:hAnsi="Times New Roman" w:cs="Times New Roman"/>
                <w:bCs/>
                <w:sz w:val="24"/>
                <w:szCs w:val="24"/>
              </w:rPr>
            </w:pPr>
            <w:r w:rsidRPr="00077B94">
              <w:rPr>
                <w:rFonts w:ascii="Times New Roman" w:hAnsi="Times New Roman" w:cs="Times New Roman"/>
                <w:bCs/>
                <w:sz w:val="24"/>
                <w:szCs w:val="24"/>
              </w:rPr>
              <w:t>11.1.6. Заявление подано лицом, не имеющим полномочий представлять интересы Заявителя.</w:t>
            </w:r>
          </w:p>
          <w:p w:rsidR="00077B94" w:rsidRPr="00077B94" w:rsidRDefault="00077B94" w:rsidP="00077B94">
            <w:pPr>
              <w:autoSpaceDE w:val="0"/>
              <w:autoSpaceDN w:val="0"/>
              <w:adjustRightInd w:val="0"/>
              <w:ind w:firstLine="147"/>
              <w:rPr>
                <w:rFonts w:ascii="Times New Roman" w:hAnsi="Times New Roman" w:cs="Times New Roman"/>
                <w:bCs/>
                <w:sz w:val="24"/>
                <w:szCs w:val="24"/>
              </w:rPr>
            </w:pPr>
            <w:r w:rsidRPr="00077B94">
              <w:rPr>
                <w:rFonts w:ascii="Times New Roman" w:hAnsi="Times New Roman" w:cs="Times New Roman"/>
                <w:bCs/>
                <w:sz w:val="24"/>
                <w:szCs w:val="24"/>
              </w:rPr>
              <w:t>11.1.7. Наличие противоречивых сведений в запросе и приложенных к нему документах;</w:t>
            </w:r>
          </w:p>
          <w:p w:rsidR="00077B94" w:rsidRPr="00077B94" w:rsidRDefault="00077B94" w:rsidP="00077B94">
            <w:pPr>
              <w:autoSpaceDE w:val="0"/>
              <w:autoSpaceDN w:val="0"/>
              <w:adjustRightInd w:val="0"/>
              <w:ind w:firstLine="147"/>
              <w:rPr>
                <w:rFonts w:ascii="Times New Roman" w:hAnsi="Times New Roman" w:cs="Times New Roman"/>
                <w:bCs/>
                <w:sz w:val="24"/>
                <w:szCs w:val="24"/>
              </w:rPr>
            </w:pPr>
            <w:r w:rsidRPr="00077B94">
              <w:rPr>
                <w:rFonts w:ascii="Times New Roman" w:hAnsi="Times New Roman" w:cs="Times New Roman"/>
                <w:bCs/>
                <w:sz w:val="24"/>
                <w:szCs w:val="24"/>
              </w:rPr>
              <w:t>11.1.8.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100406" w:rsidRPr="00327646" w:rsidRDefault="00100406" w:rsidP="00327646">
            <w:pPr>
              <w:autoSpaceDE w:val="0"/>
              <w:autoSpaceDN w:val="0"/>
              <w:adjustRightInd w:val="0"/>
              <w:ind w:firstLine="147"/>
              <w:rPr>
                <w:rFonts w:ascii="Times New Roman" w:hAnsi="Times New Roman" w:cs="Times New Roman"/>
                <w:sz w:val="24"/>
                <w:szCs w:val="24"/>
              </w:rPr>
            </w:pP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077B94" w:rsidRPr="00077B94" w:rsidRDefault="00077B94" w:rsidP="00077B94">
            <w:pPr>
              <w:widowControl w:val="0"/>
              <w:suppressAutoHyphens/>
              <w:rPr>
                <w:rFonts w:ascii="Times New Roman" w:hAnsi="Times New Roman" w:cs="Times New Roman"/>
                <w:sz w:val="24"/>
                <w:szCs w:val="24"/>
              </w:rPr>
            </w:pPr>
            <w:r w:rsidRPr="00077B94">
              <w:rPr>
                <w:rFonts w:ascii="Times New Roman" w:hAnsi="Times New Roman" w:cs="Times New Roman"/>
                <w:sz w:val="24"/>
                <w:szCs w:val="24"/>
              </w:rPr>
              <w:t>Основаниями для отказа в предоставлении Муниципальной услуги являются:</w:t>
            </w:r>
          </w:p>
          <w:p w:rsidR="00077B94" w:rsidRPr="00077B94" w:rsidRDefault="00077B94" w:rsidP="00077B94">
            <w:pPr>
              <w:widowControl w:val="0"/>
              <w:suppressAutoHyphens/>
              <w:rPr>
                <w:rFonts w:ascii="Times New Roman" w:hAnsi="Times New Roman" w:cs="Times New Roman"/>
                <w:sz w:val="24"/>
                <w:szCs w:val="24"/>
              </w:rPr>
            </w:pPr>
            <w:r w:rsidRPr="00077B94">
              <w:rPr>
                <w:rFonts w:ascii="Times New Roman" w:hAnsi="Times New Roman" w:cs="Times New Roman"/>
                <w:sz w:val="24"/>
                <w:szCs w:val="24"/>
              </w:rPr>
              <w:t>12.2.1. С заявлением обратилось лицо, не указанное в пункте 2.1 настоящего Административного регламента;</w:t>
            </w:r>
          </w:p>
          <w:p w:rsidR="00077B94" w:rsidRPr="00077B94" w:rsidRDefault="00077B94" w:rsidP="00077B94">
            <w:pPr>
              <w:widowControl w:val="0"/>
              <w:suppressAutoHyphens/>
              <w:rPr>
                <w:rFonts w:ascii="Times New Roman" w:hAnsi="Times New Roman" w:cs="Times New Roman"/>
                <w:sz w:val="24"/>
                <w:szCs w:val="24"/>
              </w:rPr>
            </w:pPr>
            <w:r w:rsidRPr="00077B94">
              <w:rPr>
                <w:rFonts w:ascii="Times New Roman" w:hAnsi="Times New Roman" w:cs="Times New Roman"/>
                <w:sz w:val="24"/>
                <w:szCs w:val="24"/>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77B94" w:rsidRPr="00077B94" w:rsidRDefault="00077B94" w:rsidP="00077B94">
            <w:pPr>
              <w:widowControl w:val="0"/>
              <w:suppressAutoHyphens/>
              <w:rPr>
                <w:rFonts w:ascii="Times New Roman" w:hAnsi="Times New Roman" w:cs="Times New Roman"/>
                <w:sz w:val="24"/>
                <w:szCs w:val="24"/>
              </w:rPr>
            </w:pPr>
            <w:r w:rsidRPr="00077B94">
              <w:rPr>
                <w:rFonts w:ascii="Times New Roman" w:hAnsi="Times New Roman" w:cs="Times New Roman"/>
                <w:sz w:val="24"/>
                <w:szCs w:val="24"/>
              </w:rPr>
              <w:t xml:space="preserve">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w:t>
            </w:r>
            <w:r w:rsidRPr="00077B94">
              <w:rPr>
                <w:rFonts w:ascii="Times New Roman" w:hAnsi="Times New Roman" w:cs="Times New Roman"/>
                <w:sz w:val="24"/>
                <w:szCs w:val="24"/>
              </w:rPr>
              <w:lastRenderedPageBreak/>
              <w:t>законодательством Российской Федерации, или отсутствуют;</w:t>
            </w:r>
          </w:p>
          <w:p w:rsidR="00077B94" w:rsidRPr="00077B94" w:rsidRDefault="00077B94" w:rsidP="00077B94">
            <w:pPr>
              <w:widowControl w:val="0"/>
              <w:suppressAutoHyphens/>
              <w:rPr>
                <w:rFonts w:ascii="Times New Roman" w:hAnsi="Times New Roman" w:cs="Times New Roman"/>
                <w:sz w:val="24"/>
                <w:szCs w:val="24"/>
              </w:rPr>
            </w:pPr>
            <w:r w:rsidRPr="00077B94">
              <w:rPr>
                <w:rFonts w:ascii="Times New Roman" w:hAnsi="Times New Roman" w:cs="Times New Roman"/>
                <w:sz w:val="24"/>
                <w:szCs w:val="24"/>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100406" w:rsidRPr="002D4A88" w:rsidRDefault="00100406" w:rsidP="002A264A">
            <w:pPr>
              <w:widowControl w:val="0"/>
              <w:suppressAutoHyphens/>
              <w:rPr>
                <w:rFonts w:ascii="Times New Roman" w:hAnsi="Times New Roman" w:cs="Times New Roman"/>
                <w:sz w:val="24"/>
                <w:szCs w:val="24"/>
              </w:rPr>
            </w:pP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100406" w:rsidRPr="00073721" w:rsidRDefault="00077B94" w:rsidP="002A264A">
            <w:pPr>
              <w:rPr>
                <w:rFonts w:ascii="Times New Roman" w:hAnsi="Times New Roman" w:cs="Times New Roman"/>
                <w:sz w:val="32"/>
                <w:szCs w:val="24"/>
              </w:rPr>
            </w:pPr>
            <w:r w:rsidRPr="00077B94">
              <w:rPr>
                <w:rFonts w:ascii="Times New Roman" w:hAnsi="Times New Roman" w:cs="Times New Roman"/>
                <w:sz w:val="24"/>
                <w:szCs w:val="24"/>
              </w:rPr>
              <w:t>Оснований для приостановления предоставления Муниципальной услуги не предусмотрено</w:t>
            </w:r>
          </w:p>
        </w:tc>
      </w:tr>
      <w:tr w:rsidR="00100406" w:rsidRPr="0033310C" w:rsidTr="002A264A">
        <w:tc>
          <w:tcPr>
            <w:tcW w:w="851" w:type="dxa"/>
          </w:tcPr>
          <w:p w:rsidR="00100406"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100406" w:rsidRPr="00073721" w:rsidRDefault="00100406" w:rsidP="002A264A">
            <w:pPr>
              <w:rPr>
                <w:rFonts w:ascii="Times New Roman" w:hAnsi="Times New Roman" w:cs="Times New Roman"/>
                <w:sz w:val="24"/>
                <w:szCs w:val="24"/>
              </w:rPr>
            </w:pPr>
            <w:r>
              <w:rPr>
                <w:rFonts w:ascii="Times New Roman" w:hAnsi="Times New Roman" w:cs="Times New Roman"/>
                <w:sz w:val="24"/>
                <w:szCs w:val="24"/>
              </w:rPr>
              <w:t>-</w:t>
            </w:r>
          </w:p>
        </w:tc>
      </w:tr>
      <w:tr w:rsidR="00100406" w:rsidRPr="0033310C" w:rsidTr="002A264A">
        <w:tc>
          <w:tcPr>
            <w:tcW w:w="851" w:type="dxa"/>
          </w:tcPr>
          <w:p w:rsidR="00100406" w:rsidRPr="004B1603" w:rsidRDefault="00100406"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100406" w:rsidRPr="007128B5" w:rsidRDefault="00100406"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100406" w:rsidRPr="0033310C" w:rsidTr="002A264A">
        <w:tc>
          <w:tcPr>
            <w:tcW w:w="851" w:type="dxa"/>
          </w:tcPr>
          <w:p w:rsidR="00100406" w:rsidRPr="0033310C"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100406" w:rsidRPr="00907B54" w:rsidRDefault="00100406" w:rsidP="002A264A">
            <w:pPr>
              <w:widowControl w:val="0"/>
              <w:autoSpaceDE w:val="0"/>
              <w:autoSpaceDN w:val="0"/>
              <w:adjustRightInd w:val="0"/>
              <w:rPr>
                <w:rFonts w:ascii="Times New Roman" w:hAnsi="Times New Roman" w:cs="Times New Roman"/>
              </w:rPr>
            </w:pPr>
            <w:r>
              <w:rPr>
                <w:rFonts w:ascii="Times New Roman" w:hAnsi="Times New Roman" w:cs="Times New Roman"/>
                <w:sz w:val="24"/>
              </w:rPr>
              <w:t>нет</w:t>
            </w:r>
          </w:p>
        </w:tc>
      </w:tr>
      <w:tr w:rsidR="00100406" w:rsidRPr="0033310C" w:rsidTr="002A264A">
        <w:tc>
          <w:tcPr>
            <w:tcW w:w="851" w:type="dxa"/>
          </w:tcPr>
          <w:p w:rsidR="00100406" w:rsidRPr="0033310C"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100406" w:rsidRPr="00124082" w:rsidRDefault="00100406" w:rsidP="002A264A">
            <w:pPr>
              <w:rPr>
                <w:rFonts w:ascii="Times New Roman" w:hAnsi="Times New Roman" w:cs="Times New Roman"/>
                <w:sz w:val="20"/>
                <w:szCs w:val="24"/>
              </w:rPr>
            </w:pPr>
            <w:r>
              <w:rPr>
                <w:rFonts w:ascii="Times New Roman" w:hAnsi="Times New Roman" w:cs="Times New Roman"/>
                <w:sz w:val="24"/>
                <w:szCs w:val="24"/>
              </w:rPr>
              <w:t>-</w:t>
            </w:r>
          </w:p>
        </w:tc>
      </w:tr>
      <w:tr w:rsidR="00100406" w:rsidRPr="0033310C" w:rsidTr="002A264A">
        <w:tc>
          <w:tcPr>
            <w:tcW w:w="851" w:type="dxa"/>
          </w:tcPr>
          <w:p w:rsidR="00100406" w:rsidRPr="0033310C"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КБК для взимания платы (государственной</w:t>
            </w:r>
          </w:p>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100406" w:rsidRPr="00124082" w:rsidRDefault="00100406" w:rsidP="002A264A">
            <w:pPr>
              <w:rPr>
                <w:rFonts w:ascii="Times New Roman" w:hAnsi="Times New Roman" w:cs="Times New Roman"/>
                <w:sz w:val="24"/>
                <w:szCs w:val="24"/>
              </w:rPr>
            </w:pPr>
            <w:r>
              <w:rPr>
                <w:rFonts w:ascii="Times New Roman" w:hAnsi="Times New Roman" w:cs="Times New Roman"/>
                <w:sz w:val="24"/>
                <w:szCs w:val="24"/>
              </w:rPr>
              <w:t>-</w:t>
            </w:r>
          </w:p>
        </w:tc>
      </w:tr>
      <w:tr w:rsidR="00100406" w:rsidRPr="0033310C" w:rsidTr="002A264A">
        <w:tc>
          <w:tcPr>
            <w:tcW w:w="851" w:type="dxa"/>
          </w:tcPr>
          <w:p w:rsidR="00100406" w:rsidRPr="004B1603" w:rsidRDefault="00100406"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0406" w:rsidRPr="0033310C" w:rsidRDefault="00100406"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100406" w:rsidRDefault="00100406" w:rsidP="002A264A">
            <w:pPr>
              <w:rPr>
                <w:rFonts w:ascii="Times New Roman" w:hAnsi="Times New Roman" w:cs="Times New Roman"/>
                <w:sz w:val="24"/>
              </w:rPr>
            </w:pPr>
            <w:r>
              <w:rPr>
                <w:rFonts w:ascii="Times New Roman" w:hAnsi="Times New Roman" w:cs="Times New Roman"/>
                <w:sz w:val="24"/>
              </w:rPr>
              <w:t>Обращение в МФЦ;</w:t>
            </w:r>
          </w:p>
          <w:p w:rsidR="00100406" w:rsidRPr="00ED59EF" w:rsidRDefault="00100406" w:rsidP="002A264A">
            <w:pPr>
              <w:rPr>
                <w:rFonts w:ascii="Times New Roman" w:hAnsi="Times New Roman" w:cs="Times New Roman"/>
                <w:sz w:val="24"/>
              </w:rPr>
            </w:pPr>
            <w:r>
              <w:rPr>
                <w:rFonts w:ascii="Times New Roman" w:hAnsi="Times New Roman" w:cs="Times New Roman"/>
                <w:sz w:val="24"/>
              </w:rPr>
              <w:t>Единый портал государственных услуг</w:t>
            </w:r>
          </w:p>
        </w:tc>
      </w:tr>
      <w:tr w:rsidR="00100406" w:rsidRPr="0033310C" w:rsidTr="002A264A">
        <w:tc>
          <w:tcPr>
            <w:tcW w:w="851" w:type="dxa"/>
          </w:tcPr>
          <w:p w:rsidR="00100406" w:rsidRPr="004B1603" w:rsidRDefault="00100406"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0406" w:rsidRPr="0033310C" w:rsidRDefault="00100406"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100406" w:rsidRDefault="00100406" w:rsidP="002A264A">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в МФЦ;</w:t>
            </w:r>
          </w:p>
          <w:p w:rsidR="00100406" w:rsidRDefault="00100406" w:rsidP="002A264A">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через личный кабинет на Едином портале государственных услуг;</w:t>
            </w:r>
          </w:p>
          <w:p w:rsidR="00100406" w:rsidRPr="0033310C" w:rsidRDefault="00100406" w:rsidP="002A264A">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на Едином портале государственных услуг в виде электронного документа</w:t>
            </w:r>
          </w:p>
        </w:tc>
      </w:tr>
    </w:tbl>
    <w:p w:rsidR="00A94BC5" w:rsidRDefault="00A94BC5" w:rsidP="00A94BC5">
      <w:pPr>
        <w:jc w:val="center"/>
        <w:rPr>
          <w:rFonts w:ascii="Times New Roman" w:hAnsi="Times New Roman" w:cs="Times New Roman"/>
          <w:sz w:val="26"/>
          <w:szCs w:val="26"/>
        </w:rPr>
      </w:pPr>
    </w:p>
    <w:p w:rsidR="00FF028E" w:rsidRPr="00A37135" w:rsidRDefault="00FF028E" w:rsidP="00FF028E">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"подуслуги"</w:t>
      </w:r>
    </w:p>
    <w:p w:rsidR="00FF028E" w:rsidRDefault="00FF028E" w:rsidP="00A94BC5">
      <w:pPr>
        <w:jc w:val="center"/>
        <w:rPr>
          <w:rFonts w:ascii="Times New Roman" w:hAnsi="Times New Roman" w:cs="Times New Roman"/>
          <w:sz w:val="26"/>
          <w:szCs w:val="26"/>
        </w:rPr>
      </w:pPr>
    </w:p>
    <w:tbl>
      <w:tblPr>
        <w:tblStyle w:val="a3"/>
        <w:tblW w:w="0" w:type="auto"/>
        <w:tblLook w:val="04A0" w:firstRow="1" w:lastRow="0" w:firstColumn="1" w:lastColumn="0" w:noHBand="0" w:noVBand="1"/>
      </w:tblPr>
      <w:tblGrid>
        <w:gridCol w:w="769"/>
        <w:gridCol w:w="4215"/>
        <w:gridCol w:w="4587"/>
      </w:tblGrid>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 п/п</w:t>
            </w:r>
          </w:p>
        </w:tc>
        <w:tc>
          <w:tcPr>
            <w:tcW w:w="4215"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Параметр</w:t>
            </w:r>
          </w:p>
        </w:tc>
        <w:tc>
          <w:tcPr>
            <w:tcW w:w="4587"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Значение параметра/состояние</w:t>
            </w:r>
          </w:p>
        </w:tc>
      </w:tr>
      <w:tr w:rsidR="00745724" w:rsidTr="00E26E79">
        <w:trPr>
          <w:trHeight w:val="313"/>
        </w:trPr>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4215"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4587"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E26E79" w:rsidTr="00E26E79">
        <w:trPr>
          <w:trHeight w:val="313"/>
        </w:trPr>
        <w:tc>
          <w:tcPr>
            <w:tcW w:w="769" w:type="dxa"/>
          </w:tcPr>
          <w:p w:rsidR="00E26E79" w:rsidRPr="00745724" w:rsidRDefault="00E26E79" w:rsidP="002A264A">
            <w:pPr>
              <w:jc w:val="center"/>
              <w:rPr>
                <w:rFonts w:ascii="Times New Roman" w:hAnsi="Times New Roman" w:cs="Times New Roman"/>
                <w:sz w:val="24"/>
                <w:szCs w:val="24"/>
              </w:rPr>
            </w:pPr>
          </w:p>
        </w:tc>
        <w:tc>
          <w:tcPr>
            <w:tcW w:w="4215" w:type="dxa"/>
          </w:tcPr>
          <w:p w:rsidR="00E26E79" w:rsidRPr="0033310C" w:rsidRDefault="00E26E79"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4587" w:type="dxa"/>
          </w:tcPr>
          <w:p w:rsidR="00E26E79" w:rsidRPr="0033310C" w:rsidRDefault="00077B94" w:rsidP="00E35AC6">
            <w:pPr>
              <w:rPr>
                <w:rFonts w:ascii="Times New Roman" w:hAnsi="Times New Roman" w:cs="Times New Roman"/>
                <w:sz w:val="24"/>
                <w:szCs w:val="24"/>
              </w:rPr>
            </w:pPr>
            <w:r w:rsidRPr="00077B94">
              <w:rPr>
                <w:rFonts w:ascii="Times New Roman" w:hAnsi="Times New Roman" w:cs="Times New Roman"/>
                <w:sz w:val="20"/>
                <w:szCs w:val="20"/>
              </w:rPr>
              <w:t>Выдача решения Администрации о присвоении адреса объекту адресации, изменении адреса</w:t>
            </w:r>
          </w:p>
        </w:tc>
      </w:tr>
      <w:tr w:rsidR="00E26E79" w:rsidTr="00745724">
        <w:trPr>
          <w:trHeight w:val="1089"/>
        </w:trPr>
        <w:tc>
          <w:tcPr>
            <w:tcW w:w="769"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4215"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"подуслуги</w:t>
            </w:r>
          </w:p>
        </w:tc>
        <w:tc>
          <w:tcPr>
            <w:tcW w:w="4587" w:type="dxa"/>
          </w:tcPr>
          <w:p w:rsidR="00077B94" w:rsidRPr="00077B94" w:rsidRDefault="00077B94" w:rsidP="00077B94">
            <w:pPr>
              <w:pStyle w:val="ConsPlusNormal"/>
              <w:rPr>
                <w:rFonts w:ascii="Times New Roman" w:hAnsi="Times New Roman" w:cs="Times New Roman"/>
                <w:sz w:val="24"/>
                <w:szCs w:val="24"/>
              </w:rPr>
            </w:pPr>
            <w:r w:rsidRPr="00077B94">
              <w:rPr>
                <w:rFonts w:ascii="Times New Roman" w:hAnsi="Times New Roman" w:cs="Times New Roman"/>
                <w:sz w:val="24"/>
                <w:szCs w:val="24"/>
              </w:rPr>
              <w:t>собственники объекта адресации, лица, обладающие одним из следующих вещных прав на объект адресации:</w:t>
            </w:r>
          </w:p>
          <w:p w:rsidR="00077B94" w:rsidRPr="00077B94" w:rsidRDefault="00077B94" w:rsidP="00077B94">
            <w:pPr>
              <w:pStyle w:val="ConsPlusNormal"/>
              <w:rPr>
                <w:rFonts w:ascii="Times New Roman" w:hAnsi="Times New Roman" w:cs="Times New Roman"/>
                <w:sz w:val="24"/>
                <w:szCs w:val="24"/>
              </w:rPr>
            </w:pPr>
            <w:r w:rsidRPr="00077B94">
              <w:rPr>
                <w:rFonts w:ascii="Times New Roman" w:hAnsi="Times New Roman" w:cs="Times New Roman"/>
                <w:sz w:val="24"/>
                <w:szCs w:val="24"/>
              </w:rPr>
              <w:t>- право хозяйственного ведения;</w:t>
            </w:r>
          </w:p>
          <w:p w:rsidR="00077B94" w:rsidRPr="00077B94" w:rsidRDefault="00077B94" w:rsidP="00077B94">
            <w:pPr>
              <w:pStyle w:val="ConsPlusNormal"/>
              <w:rPr>
                <w:rFonts w:ascii="Times New Roman" w:hAnsi="Times New Roman" w:cs="Times New Roman"/>
                <w:sz w:val="24"/>
                <w:szCs w:val="24"/>
              </w:rPr>
            </w:pPr>
            <w:r w:rsidRPr="00077B94">
              <w:rPr>
                <w:rFonts w:ascii="Times New Roman" w:hAnsi="Times New Roman" w:cs="Times New Roman"/>
                <w:sz w:val="24"/>
                <w:szCs w:val="24"/>
              </w:rPr>
              <w:t>- право оперативного управления;</w:t>
            </w:r>
          </w:p>
          <w:p w:rsidR="00077B94" w:rsidRPr="00077B94" w:rsidRDefault="00077B94" w:rsidP="00077B94">
            <w:pPr>
              <w:pStyle w:val="ConsPlusNormal"/>
              <w:rPr>
                <w:rFonts w:ascii="Times New Roman" w:hAnsi="Times New Roman" w:cs="Times New Roman"/>
                <w:sz w:val="24"/>
                <w:szCs w:val="24"/>
              </w:rPr>
            </w:pPr>
            <w:r w:rsidRPr="00077B94">
              <w:rPr>
                <w:rFonts w:ascii="Times New Roman" w:hAnsi="Times New Roman" w:cs="Times New Roman"/>
                <w:sz w:val="24"/>
                <w:szCs w:val="24"/>
              </w:rPr>
              <w:t>- право пожизненно наследуемого владения;</w:t>
            </w:r>
          </w:p>
          <w:p w:rsidR="00077B94" w:rsidRPr="00077B94" w:rsidRDefault="00077B94" w:rsidP="00077B94">
            <w:pPr>
              <w:pStyle w:val="ConsPlusNormal"/>
              <w:rPr>
                <w:rFonts w:ascii="Times New Roman" w:hAnsi="Times New Roman" w:cs="Times New Roman"/>
                <w:sz w:val="24"/>
                <w:szCs w:val="24"/>
              </w:rPr>
            </w:pPr>
            <w:r w:rsidRPr="00077B94">
              <w:rPr>
                <w:rFonts w:ascii="Times New Roman" w:hAnsi="Times New Roman" w:cs="Times New Roman"/>
                <w:sz w:val="24"/>
                <w:szCs w:val="24"/>
              </w:rPr>
              <w:t>- право постоянного (бессрочного) пользования</w:t>
            </w:r>
          </w:p>
          <w:p w:rsidR="00077B94" w:rsidRPr="00077B94" w:rsidRDefault="00077B94" w:rsidP="00077B94">
            <w:pPr>
              <w:pStyle w:val="ConsPlusNormal"/>
              <w:rPr>
                <w:rFonts w:ascii="Times New Roman" w:hAnsi="Times New Roman" w:cs="Times New Roman"/>
                <w:sz w:val="24"/>
                <w:szCs w:val="24"/>
              </w:rPr>
            </w:pPr>
            <w:r w:rsidRPr="00077B94">
              <w:rPr>
                <w:rFonts w:ascii="Times New Roman" w:hAnsi="Times New Roman" w:cs="Times New Roman"/>
                <w:sz w:val="24"/>
                <w:szCs w:val="24"/>
              </w:rPr>
              <w:t xml:space="preserve">представители Заявителя, действующие в силу полномочий, основанных на оформленной в установленном </w:t>
            </w:r>
            <w:r w:rsidRPr="00077B94">
              <w:rPr>
                <w:rFonts w:ascii="Times New Roman" w:hAnsi="Times New Roman" w:cs="Times New Roman"/>
                <w:sz w:val="24"/>
                <w:szCs w:val="24"/>
              </w:rPr>
              <w:lastRenderedPageBreak/>
              <w:t>законодательством порядке доверенности;</w:t>
            </w:r>
          </w:p>
          <w:p w:rsidR="00077B94" w:rsidRPr="00077B94" w:rsidRDefault="00077B94" w:rsidP="00077B94">
            <w:pPr>
              <w:pStyle w:val="ConsPlusNormal"/>
              <w:rPr>
                <w:rFonts w:ascii="Times New Roman" w:hAnsi="Times New Roman" w:cs="Times New Roman"/>
                <w:sz w:val="24"/>
                <w:szCs w:val="24"/>
              </w:rPr>
            </w:pPr>
          </w:p>
          <w:p w:rsidR="00077B94" w:rsidRPr="00077B94" w:rsidRDefault="00077B94" w:rsidP="00077B94">
            <w:pPr>
              <w:pStyle w:val="ConsPlusNormal"/>
              <w:rPr>
                <w:rFonts w:ascii="Times New Roman" w:hAnsi="Times New Roman" w:cs="Times New Roman"/>
                <w:sz w:val="24"/>
                <w:szCs w:val="24"/>
              </w:rPr>
            </w:pPr>
            <w:r w:rsidRPr="00077B94">
              <w:rPr>
                <w:rFonts w:ascii="Times New Roman" w:hAnsi="Times New Roman" w:cs="Times New Roman"/>
                <w:sz w:val="24"/>
                <w:szCs w:val="24"/>
              </w:rPr>
              <w:t>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77B94" w:rsidRPr="00077B94" w:rsidRDefault="00077B94" w:rsidP="00077B94">
            <w:pPr>
              <w:pStyle w:val="ConsPlusNormal"/>
              <w:rPr>
                <w:rFonts w:ascii="Times New Roman" w:hAnsi="Times New Roman" w:cs="Times New Roman"/>
                <w:sz w:val="24"/>
                <w:szCs w:val="24"/>
              </w:rPr>
            </w:pPr>
            <w:r w:rsidRPr="00077B94">
              <w:rPr>
                <w:rFonts w:ascii="Times New Roman" w:hAnsi="Times New Roman" w:cs="Times New Roman"/>
                <w:sz w:val="24"/>
                <w:szCs w:val="24"/>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26E79" w:rsidRPr="00745724" w:rsidRDefault="00077B94" w:rsidP="00077B94">
            <w:pPr>
              <w:pStyle w:val="ConsPlusNormal"/>
              <w:rPr>
                <w:rFonts w:ascii="Times New Roman" w:hAnsi="Times New Roman" w:cs="Times New Roman"/>
                <w:sz w:val="24"/>
                <w:szCs w:val="24"/>
              </w:rPr>
            </w:pPr>
            <w:r w:rsidRPr="00077B94">
              <w:rPr>
                <w:rFonts w:ascii="Times New Roman" w:hAnsi="Times New Roman" w:cs="Times New Roman"/>
                <w:sz w:val="24"/>
                <w:szCs w:val="24"/>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2</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w:t>
            </w:r>
            <w:r w:rsidR="00077B94">
              <w:rPr>
                <w:rFonts w:ascii="Times New Roman" w:hAnsi="Times New Roman" w:cs="Times New Roman"/>
                <w:sz w:val="24"/>
                <w:szCs w:val="24"/>
              </w:rPr>
              <w:t>твующей категории на получение «</w:t>
            </w:r>
            <w:r w:rsidRPr="00745724">
              <w:rPr>
                <w:rFonts w:ascii="Times New Roman" w:hAnsi="Times New Roman" w:cs="Times New Roman"/>
                <w:sz w:val="24"/>
                <w:szCs w:val="24"/>
              </w:rPr>
              <w:t>подуслуги</w:t>
            </w:r>
            <w:r w:rsidR="00077B94">
              <w:rPr>
                <w:rFonts w:ascii="Times New Roman" w:hAnsi="Times New Roman" w:cs="Times New Roman"/>
                <w:sz w:val="24"/>
                <w:szCs w:val="24"/>
              </w:rPr>
              <w:t>»</w:t>
            </w:r>
          </w:p>
        </w:tc>
        <w:tc>
          <w:tcPr>
            <w:tcW w:w="4587" w:type="dxa"/>
          </w:tcPr>
          <w:p w:rsidR="00077B94" w:rsidRPr="00077B9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8.1.1.</w:t>
            </w:r>
            <w:r w:rsidRPr="00077B94">
              <w:rPr>
                <w:rFonts w:ascii="Times New Roman" w:hAnsi="Times New Roman" w:cs="Times New Roman"/>
                <w:sz w:val="24"/>
                <w:szCs w:val="24"/>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77B94" w:rsidRPr="00077B9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8.1.2.</w:t>
            </w:r>
            <w:r w:rsidRPr="00077B94">
              <w:rPr>
                <w:rFonts w:ascii="Times New Roman" w:hAnsi="Times New Roman" w:cs="Times New Roman"/>
                <w:sz w:val="24"/>
                <w:szCs w:val="24"/>
              </w:rPr>
              <w:tab/>
              <w:t xml:space="preserve">При представлении заявления от имени членов садоводческого или </w:t>
            </w:r>
            <w:r w:rsidRPr="00077B94">
              <w:rPr>
                <w:rFonts w:ascii="Times New Roman" w:hAnsi="Times New Roman" w:cs="Times New Roman"/>
                <w:sz w:val="24"/>
                <w:szCs w:val="24"/>
              </w:rPr>
              <w:lastRenderedPageBreak/>
              <w:t>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77B94" w:rsidRPr="00077B94" w:rsidRDefault="00077B94" w:rsidP="00077B94">
            <w:pPr>
              <w:rPr>
                <w:rFonts w:ascii="Times New Roman" w:hAnsi="Times New Roman" w:cs="Times New Roman"/>
                <w:sz w:val="24"/>
                <w:szCs w:val="24"/>
              </w:rPr>
            </w:pPr>
          </w:p>
          <w:p w:rsidR="00745724" w:rsidRPr="0074572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3</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"подуслуги"</w:t>
            </w:r>
          </w:p>
        </w:tc>
        <w:tc>
          <w:tcPr>
            <w:tcW w:w="4587" w:type="dxa"/>
          </w:tcPr>
          <w:p w:rsidR="00077B94" w:rsidRPr="00077B94" w:rsidRDefault="00077B94" w:rsidP="00077B94">
            <w:pPr>
              <w:ind w:hanging="62"/>
              <w:rPr>
                <w:rFonts w:ascii="Times New Roman" w:hAnsi="Times New Roman" w:cs="Times New Roman"/>
                <w:sz w:val="24"/>
                <w:szCs w:val="24"/>
              </w:rPr>
            </w:pPr>
            <w:r w:rsidRPr="00077B94">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7B94" w:rsidRPr="00077B94" w:rsidRDefault="00077B94" w:rsidP="00077B94">
            <w:pPr>
              <w:ind w:hanging="62"/>
              <w:rPr>
                <w:rFonts w:ascii="Times New Roman" w:hAnsi="Times New Roman" w:cs="Times New Roman"/>
                <w:sz w:val="24"/>
                <w:szCs w:val="24"/>
              </w:rPr>
            </w:pPr>
            <w:r w:rsidRPr="00077B94">
              <w:rPr>
                <w:rFonts w:ascii="Times New Roman" w:hAnsi="Times New Roman" w:cs="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77B94" w:rsidRPr="00077B94" w:rsidRDefault="00077B94" w:rsidP="00077B94">
            <w:pPr>
              <w:ind w:hanging="62"/>
              <w:rPr>
                <w:rFonts w:ascii="Times New Roman" w:hAnsi="Times New Roman" w:cs="Times New Roman"/>
                <w:sz w:val="24"/>
                <w:szCs w:val="24"/>
              </w:rPr>
            </w:pPr>
            <w:r w:rsidRPr="00077B94">
              <w:rPr>
                <w:rFonts w:ascii="Times New Roman" w:hAnsi="Times New Roman" w:cs="Times New Roman"/>
                <w:sz w:val="24"/>
                <w:szCs w:val="24"/>
              </w:rPr>
              <w:t>решение общего собрания указанных собственников</w:t>
            </w:r>
          </w:p>
          <w:p w:rsidR="00077B94" w:rsidRPr="00077B94" w:rsidRDefault="00077B94" w:rsidP="00077B94">
            <w:pPr>
              <w:ind w:hanging="62"/>
              <w:rPr>
                <w:rFonts w:ascii="Times New Roman" w:hAnsi="Times New Roman" w:cs="Times New Roman"/>
                <w:sz w:val="24"/>
                <w:szCs w:val="24"/>
              </w:rPr>
            </w:pPr>
            <w:r w:rsidRPr="00077B94">
              <w:rPr>
                <w:rFonts w:ascii="Times New Roman" w:hAnsi="Times New Roman" w:cs="Times New Roman"/>
                <w:sz w:val="24"/>
                <w:szCs w:val="24"/>
              </w:rPr>
              <w:t xml:space="preserve">решение общего собрания членов садоводческого или огороднического </w:t>
            </w:r>
            <w:r w:rsidRPr="00077B94">
              <w:rPr>
                <w:rFonts w:ascii="Times New Roman" w:hAnsi="Times New Roman" w:cs="Times New Roman"/>
                <w:sz w:val="24"/>
                <w:szCs w:val="24"/>
              </w:rPr>
              <w:lastRenderedPageBreak/>
              <w:t>некоммерческого товарищества</w:t>
            </w:r>
          </w:p>
          <w:p w:rsidR="00745724" w:rsidRPr="0074572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Доверенность</w:t>
            </w: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4</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"подуслуги" представителями заявителя</w:t>
            </w:r>
          </w:p>
        </w:tc>
        <w:tc>
          <w:tcPr>
            <w:tcW w:w="4587" w:type="dxa"/>
          </w:tcPr>
          <w:p w:rsidR="00745724" w:rsidRPr="00745724" w:rsidRDefault="00745724" w:rsidP="00745724">
            <w:pPr>
              <w:rPr>
                <w:rFonts w:ascii="Times New Roman" w:hAnsi="Times New Roman" w:cs="Times New Roman"/>
                <w:sz w:val="24"/>
                <w:szCs w:val="24"/>
              </w:rPr>
            </w:pPr>
          </w:p>
          <w:p w:rsidR="00745724" w:rsidRPr="00745724" w:rsidRDefault="00745724" w:rsidP="00106F51">
            <w:pPr>
              <w:rPr>
                <w:rFonts w:ascii="Times New Roman" w:hAnsi="Times New Roman" w:cs="Times New Roman"/>
                <w:sz w:val="24"/>
                <w:szCs w:val="24"/>
              </w:rPr>
            </w:pPr>
            <w:r w:rsidRPr="00745724">
              <w:rPr>
                <w:rFonts w:ascii="Times New Roman" w:hAnsi="Times New Roman" w:cs="Times New Roman"/>
                <w:sz w:val="24"/>
                <w:szCs w:val="24"/>
              </w:rPr>
              <w:t>Имеется</w:t>
            </w:r>
          </w:p>
          <w:p w:rsidR="00745724" w:rsidRPr="00745724" w:rsidRDefault="00745724" w:rsidP="002A264A">
            <w:pPr>
              <w:pStyle w:val="ConsPlusNormal"/>
              <w:rPr>
                <w:rFonts w:ascii="Times New Roman" w:hAnsi="Times New Roman" w:cs="Times New Roman"/>
                <w:sz w:val="24"/>
                <w:szCs w:val="24"/>
              </w:rPr>
            </w:pP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4587" w:type="dxa"/>
          </w:tcPr>
          <w:p w:rsidR="00077B94" w:rsidRPr="00077B94" w:rsidRDefault="00077B94" w:rsidP="00077B94">
            <w:pPr>
              <w:ind w:hanging="62"/>
              <w:rPr>
                <w:rFonts w:ascii="Times New Roman" w:hAnsi="Times New Roman" w:cs="Times New Roman"/>
                <w:sz w:val="24"/>
                <w:szCs w:val="24"/>
              </w:rPr>
            </w:pPr>
            <w:r w:rsidRPr="00077B94">
              <w:rPr>
                <w:rFonts w:ascii="Times New Roman" w:hAnsi="Times New Roman" w:cs="Times New Roman"/>
                <w:sz w:val="24"/>
                <w:szCs w:val="24"/>
              </w:rPr>
              <w:t>Лица, имеющие соответствующие полномочия.</w:t>
            </w:r>
          </w:p>
          <w:p w:rsidR="00077B94" w:rsidRPr="00077B94" w:rsidRDefault="00077B94" w:rsidP="00077B94">
            <w:pPr>
              <w:ind w:hanging="62"/>
              <w:rPr>
                <w:rFonts w:ascii="Times New Roman" w:hAnsi="Times New Roman" w:cs="Times New Roman"/>
                <w:sz w:val="24"/>
                <w:szCs w:val="24"/>
              </w:rPr>
            </w:pPr>
          </w:p>
          <w:p w:rsidR="00077B94" w:rsidRPr="00077B94" w:rsidRDefault="00077B94" w:rsidP="00077B94">
            <w:pPr>
              <w:ind w:hanging="62"/>
              <w:rPr>
                <w:rFonts w:ascii="Times New Roman" w:hAnsi="Times New Roman" w:cs="Times New Roman"/>
                <w:sz w:val="24"/>
                <w:szCs w:val="24"/>
              </w:rPr>
            </w:pPr>
          </w:p>
          <w:p w:rsidR="00077B94" w:rsidRPr="00077B94" w:rsidRDefault="00077B94" w:rsidP="00077B94">
            <w:pPr>
              <w:ind w:hanging="62"/>
              <w:rPr>
                <w:rFonts w:ascii="Times New Roman" w:hAnsi="Times New Roman" w:cs="Times New Roman"/>
                <w:sz w:val="24"/>
                <w:szCs w:val="24"/>
              </w:rPr>
            </w:pPr>
            <w:r w:rsidRPr="00077B94">
              <w:rPr>
                <w:rFonts w:ascii="Times New Roman" w:hAnsi="Times New Roman" w:cs="Times New Roman"/>
                <w:sz w:val="24"/>
                <w:szCs w:val="24"/>
              </w:rPr>
              <w:t>Лица, действующие на основании нотариально заверенной доверенности</w:t>
            </w:r>
          </w:p>
          <w:p w:rsidR="00077B94" w:rsidRPr="00077B94" w:rsidRDefault="00077B94" w:rsidP="00077B94">
            <w:pPr>
              <w:ind w:hanging="62"/>
              <w:rPr>
                <w:rFonts w:ascii="Times New Roman" w:hAnsi="Times New Roman" w:cs="Times New Roman"/>
                <w:sz w:val="24"/>
                <w:szCs w:val="24"/>
              </w:rPr>
            </w:pPr>
            <w:r w:rsidRPr="00077B94">
              <w:rPr>
                <w:rFonts w:ascii="Times New Roman" w:hAnsi="Times New Roman" w:cs="Times New Roman"/>
                <w:sz w:val="24"/>
                <w:szCs w:val="24"/>
              </w:rPr>
              <w:t>Лица, действующие на основании решения общего собрания указанных собственников</w:t>
            </w:r>
          </w:p>
          <w:p w:rsidR="00077B94" w:rsidRPr="00077B94" w:rsidRDefault="00077B94" w:rsidP="00077B94">
            <w:pPr>
              <w:ind w:hanging="62"/>
              <w:rPr>
                <w:rFonts w:ascii="Times New Roman" w:hAnsi="Times New Roman" w:cs="Times New Roman"/>
                <w:sz w:val="24"/>
                <w:szCs w:val="24"/>
              </w:rPr>
            </w:pPr>
            <w:r w:rsidRPr="00077B94">
              <w:rPr>
                <w:rFonts w:ascii="Times New Roman" w:hAnsi="Times New Roman" w:cs="Times New Roman"/>
                <w:sz w:val="24"/>
                <w:szCs w:val="24"/>
              </w:rPr>
              <w:t>Лица, действующие на основании решения общего собрания членов садоводческого или огороднического некоммерческого товарищества</w:t>
            </w:r>
          </w:p>
          <w:p w:rsidR="00745724" w:rsidRPr="0074572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745724" w:rsidRPr="00745724">
              <w:rPr>
                <w:rFonts w:ascii="Times New Roman" w:hAnsi="Times New Roman" w:cs="Times New Roman"/>
                <w:sz w:val="24"/>
                <w:szCs w:val="24"/>
              </w:rPr>
              <w:t>.</w:t>
            </w:r>
          </w:p>
        </w:tc>
      </w:tr>
      <w:tr w:rsidR="00745724" w:rsidTr="00AE2D22">
        <w:trPr>
          <w:trHeight w:val="1110"/>
        </w:trPr>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4215"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4587" w:type="dxa"/>
          </w:tcPr>
          <w:p w:rsidR="00077B94" w:rsidRPr="00077B9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Доверенность</w:t>
            </w: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p>
          <w:p w:rsidR="00077B94" w:rsidRPr="00077B9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Нотариально заверенная доверенность</w:t>
            </w:r>
          </w:p>
          <w:p w:rsidR="00077B94" w:rsidRPr="00077B9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решение общего собрания указанных собственников</w:t>
            </w:r>
          </w:p>
          <w:p w:rsidR="00077B94" w:rsidRPr="00077B9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 xml:space="preserve">решение общего собрания членов садоводческого или огороднического </w:t>
            </w:r>
            <w:r w:rsidRPr="00077B94">
              <w:rPr>
                <w:rFonts w:ascii="Times New Roman" w:hAnsi="Times New Roman" w:cs="Times New Roman"/>
                <w:sz w:val="24"/>
                <w:szCs w:val="24"/>
              </w:rPr>
              <w:lastRenderedPageBreak/>
              <w:t>некоммерческого товарищества</w:t>
            </w:r>
          </w:p>
          <w:p w:rsidR="00745724" w:rsidRPr="00745724" w:rsidRDefault="00077B94" w:rsidP="00077B94">
            <w:pPr>
              <w:rPr>
                <w:rFonts w:ascii="Times New Roman" w:hAnsi="Times New Roman" w:cs="Times New Roman"/>
                <w:sz w:val="24"/>
                <w:szCs w:val="24"/>
              </w:rPr>
            </w:pPr>
            <w:r w:rsidRPr="00077B94">
              <w:rPr>
                <w:rFonts w:ascii="Times New Roman" w:hAnsi="Times New Roman" w:cs="Times New Roman"/>
                <w:sz w:val="24"/>
                <w:szCs w:val="24"/>
              </w:rPr>
              <w:t>копия документа, предусмотренного статьей 35 или статьей 42.3 Федерального закона от 24 июля 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tc>
      </w:tr>
      <w:tr w:rsidR="00745724" w:rsidTr="00745724">
        <w:trPr>
          <w:trHeight w:val="1186"/>
        </w:trPr>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7</w:t>
            </w:r>
            <w:r w:rsidR="00464646">
              <w:rPr>
                <w:rFonts w:ascii="Times New Roman" w:hAnsi="Times New Roman" w:cs="Times New Roman"/>
                <w:sz w:val="24"/>
                <w:szCs w:val="24"/>
              </w:rPr>
              <w:t>.</w:t>
            </w:r>
          </w:p>
        </w:tc>
        <w:tc>
          <w:tcPr>
            <w:tcW w:w="4215"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4587" w:type="dxa"/>
          </w:tcPr>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Должна быть действительна на срок обращения за предоставлением услуги.</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Не должна содержать подчисток, приписок, зачеркнутых слов и других исправлений.</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Не должна иметь повреждений, наличие которых не позволяет однозначно истолковать их содержание.</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Должна быть действительна на срок обращения за предоставлением услуги.</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Не должна содержать подчисток, приписок, зачеркнутых слов и других исправлений.</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Не должна иметь повреждений, наличие которых не позволяет однозначно истолковать их содержание.</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Должно быть действительно на срок обращения за предоставлением услуги.</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Не должно содержать подчисток, приписок, зачеркнутых слов и других исправлений.</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Не должно иметь повреждений, наличие которых не позволяет однозначно истолковать их содержание.</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Должно быть действительно на срок обращения за предоставлением услуги.</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Не должно содержать подчисток, приписок, зачеркнутых слов и других исправлений.</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 xml:space="preserve">Не должно иметь повреждений, наличие которых не позволяет однозначно </w:t>
            </w:r>
            <w:r w:rsidRPr="00EB29D0">
              <w:rPr>
                <w:rFonts w:ascii="Times New Roman" w:hAnsi="Times New Roman" w:cs="Times New Roman"/>
                <w:sz w:val="24"/>
                <w:szCs w:val="24"/>
              </w:rPr>
              <w:lastRenderedPageBreak/>
              <w:t>истолковать их содержание.</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Документ должен быть действителен на срок обращения за предоставлением услуги.</w:t>
            </w:r>
          </w:p>
          <w:p w:rsidR="00EB29D0" w:rsidRPr="00EB29D0" w:rsidRDefault="00EB29D0" w:rsidP="00EB29D0">
            <w:pPr>
              <w:ind w:hanging="62"/>
              <w:jc w:val="both"/>
              <w:rPr>
                <w:rFonts w:ascii="Times New Roman" w:hAnsi="Times New Roman" w:cs="Times New Roman"/>
                <w:sz w:val="24"/>
                <w:szCs w:val="24"/>
              </w:rPr>
            </w:pPr>
            <w:r w:rsidRPr="00EB29D0">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EB29D0" w:rsidP="00EB29D0">
            <w:pPr>
              <w:jc w:val="both"/>
              <w:rPr>
                <w:rFonts w:ascii="Times New Roman" w:hAnsi="Times New Roman" w:cs="Times New Roman"/>
                <w:sz w:val="24"/>
                <w:szCs w:val="24"/>
              </w:rPr>
            </w:pPr>
            <w:r w:rsidRPr="00EB29D0">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bl>
    <w:p w:rsidR="00AE2D22" w:rsidRDefault="00AE2D22" w:rsidP="00A94BC5">
      <w:pPr>
        <w:jc w:val="center"/>
        <w:rPr>
          <w:rFonts w:ascii="Times New Roman" w:hAnsi="Times New Roman" w:cs="Times New Roman"/>
          <w:sz w:val="26"/>
          <w:szCs w:val="26"/>
        </w:rPr>
      </w:pPr>
    </w:p>
    <w:p w:rsidR="00647291" w:rsidRPr="00A37135" w:rsidRDefault="00647291" w:rsidP="00647291">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0E2AAF" w:rsidRDefault="00647291" w:rsidP="000E2AAF">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"подуслуги"</w:t>
      </w:r>
    </w:p>
    <w:tbl>
      <w:tblPr>
        <w:tblStyle w:val="a3"/>
        <w:tblW w:w="10490" w:type="dxa"/>
        <w:tblInd w:w="-714" w:type="dxa"/>
        <w:tblLook w:val="04A0" w:firstRow="1" w:lastRow="0" w:firstColumn="1" w:lastColumn="0" w:noHBand="0" w:noVBand="1"/>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p>
        </w:tc>
        <w:tc>
          <w:tcPr>
            <w:tcW w:w="3827" w:type="dxa"/>
            <w:shd w:val="clear" w:color="auto" w:fill="auto"/>
          </w:tcPr>
          <w:p w:rsidR="00E26E79" w:rsidRPr="0033310C" w:rsidRDefault="00E26E79"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E79" w:rsidRPr="0033310C" w:rsidRDefault="00EB29D0" w:rsidP="00106F51">
            <w:pPr>
              <w:rPr>
                <w:rFonts w:ascii="Times New Roman" w:hAnsi="Times New Roman" w:cs="Times New Roman"/>
                <w:sz w:val="24"/>
                <w:szCs w:val="24"/>
              </w:rPr>
            </w:pPr>
            <w:r w:rsidRPr="00EB29D0">
              <w:rPr>
                <w:rFonts w:ascii="Times New Roman" w:hAnsi="Times New Roman" w:cs="Times New Roman"/>
                <w:sz w:val="24"/>
                <w:szCs w:val="24"/>
              </w:rPr>
              <w:t>Присвоение адреса объекту адресации, изменение и аннулирование такого адреса</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B29D0" w:rsidRPr="00EB29D0" w:rsidRDefault="00EB29D0" w:rsidP="00EB29D0">
            <w:pPr>
              <w:rPr>
                <w:rFonts w:ascii="Times New Roman" w:hAnsi="Times New Roman" w:cs="Times New Roman"/>
                <w:sz w:val="24"/>
                <w:szCs w:val="24"/>
              </w:rPr>
            </w:pPr>
            <w:r w:rsidRPr="00EB29D0">
              <w:rPr>
                <w:rFonts w:ascii="Times New Roman" w:hAnsi="Times New Roman" w:cs="Times New Roman"/>
                <w:sz w:val="24"/>
                <w:szCs w:val="24"/>
              </w:rPr>
              <w:t>Заявление</w:t>
            </w:r>
          </w:p>
          <w:p w:rsidR="00EB29D0" w:rsidRPr="00EB29D0" w:rsidRDefault="00EB29D0" w:rsidP="00EB29D0">
            <w:pPr>
              <w:rPr>
                <w:rFonts w:ascii="Times New Roman" w:hAnsi="Times New Roman" w:cs="Times New Roman"/>
                <w:sz w:val="24"/>
                <w:szCs w:val="24"/>
              </w:rPr>
            </w:pPr>
            <w:r w:rsidRPr="00EB29D0">
              <w:rPr>
                <w:rFonts w:ascii="Times New Roman" w:hAnsi="Times New Roman" w:cs="Times New Roman"/>
                <w:sz w:val="24"/>
                <w:szCs w:val="24"/>
              </w:rPr>
              <w:t>Документ, подтверждающий личность гражданина Российской Федерации (для физического лица, уполномоченного представителя).</w:t>
            </w:r>
          </w:p>
          <w:p w:rsidR="00EB29D0" w:rsidRPr="00EB29D0" w:rsidRDefault="00EB29D0" w:rsidP="00EB29D0">
            <w:pPr>
              <w:rPr>
                <w:rFonts w:ascii="Times New Roman" w:hAnsi="Times New Roman" w:cs="Times New Roman"/>
                <w:sz w:val="24"/>
                <w:szCs w:val="24"/>
              </w:rPr>
            </w:pPr>
            <w:r w:rsidRPr="00EB29D0">
              <w:rPr>
                <w:rFonts w:ascii="Times New Roman" w:hAnsi="Times New Roman" w:cs="Times New Roman"/>
                <w:sz w:val="24"/>
                <w:szCs w:val="24"/>
              </w:rPr>
              <w:t>Документ, подтверждающий полномочия уполномоченного представителя.</w:t>
            </w:r>
          </w:p>
          <w:p w:rsidR="00EB29D0" w:rsidRPr="00EB29D0" w:rsidRDefault="00EB29D0" w:rsidP="00EB29D0">
            <w:pPr>
              <w:rPr>
                <w:rFonts w:ascii="Times New Roman" w:hAnsi="Times New Roman" w:cs="Times New Roman"/>
                <w:sz w:val="24"/>
                <w:szCs w:val="24"/>
              </w:rPr>
            </w:pPr>
            <w:r w:rsidRPr="00EB29D0">
              <w:rPr>
                <w:rFonts w:ascii="Times New Roman" w:hAnsi="Times New Roman" w:cs="Times New Roman"/>
                <w:sz w:val="24"/>
                <w:szCs w:val="24"/>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B29D0" w:rsidRPr="00EB29D0" w:rsidRDefault="00EB29D0" w:rsidP="00EB29D0">
            <w:pPr>
              <w:rPr>
                <w:rFonts w:ascii="Times New Roman" w:hAnsi="Times New Roman" w:cs="Times New Roman"/>
                <w:sz w:val="24"/>
                <w:szCs w:val="24"/>
              </w:rPr>
            </w:pPr>
            <w:r w:rsidRPr="00EB29D0">
              <w:rPr>
                <w:rFonts w:ascii="Times New Roman" w:hAnsi="Times New Roman" w:cs="Times New Roman"/>
                <w:sz w:val="24"/>
                <w:szCs w:val="24"/>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B29D0" w:rsidRPr="00EB29D0" w:rsidRDefault="00EB29D0" w:rsidP="00EB29D0">
            <w:pPr>
              <w:rPr>
                <w:rFonts w:ascii="Times New Roman" w:hAnsi="Times New Roman" w:cs="Times New Roman"/>
                <w:sz w:val="24"/>
                <w:szCs w:val="24"/>
              </w:rPr>
            </w:pPr>
            <w:r w:rsidRPr="00EB29D0">
              <w:rPr>
                <w:rFonts w:ascii="Times New Roman" w:hAnsi="Times New Roman" w:cs="Times New Roman"/>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B29D0" w:rsidRPr="00EB29D0" w:rsidRDefault="00EB29D0" w:rsidP="00EB29D0">
            <w:pPr>
              <w:rPr>
                <w:rFonts w:ascii="Times New Roman" w:hAnsi="Times New Roman" w:cs="Times New Roman"/>
                <w:sz w:val="24"/>
                <w:szCs w:val="24"/>
              </w:rPr>
            </w:pPr>
            <w:r w:rsidRPr="00EB29D0">
              <w:rPr>
                <w:rFonts w:ascii="Times New Roman" w:hAnsi="Times New Roman" w:cs="Times New Roman"/>
                <w:sz w:val="24"/>
                <w:szCs w:val="24"/>
              </w:rPr>
              <w:t xml:space="preserve">решение органа местного самоуправления о переводе жилого помещения в нежилое помещение или </w:t>
            </w:r>
            <w:r w:rsidRPr="00EB29D0">
              <w:rPr>
                <w:rFonts w:ascii="Times New Roman" w:hAnsi="Times New Roman" w:cs="Times New Roman"/>
                <w:sz w:val="24"/>
                <w:szCs w:val="24"/>
              </w:rPr>
              <w:lastRenderedPageBreak/>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26E79" w:rsidRPr="009F302F" w:rsidRDefault="00EB29D0" w:rsidP="00EB29D0">
            <w:pPr>
              <w:rPr>
                <w:rFonts w:ascii="Times New Roman" w:hAnsi="Times New Roman" w:cs="Times New Roman"/>
                <w:sz w:val="24"/>
                <w:szCs w:val="24"/>
              </w:rPr>
            </w:pPr>
            <w:r w:rsidRPr="00EB29D0">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BE2DB8" w:rsidRPr="00BE2DB8" w:rsidRDefault="00BE2DB8" w:rsidP="00BE2DB8">
            <w:pPr>
              <w:pStyle w:val="a5"/>
              <w:ind w:firstLine="147"/>
              <w:jc w:val="both"/>
              <w:rPr>
                <w:rFonts w:ascii="Times New Roman" w:hAnsi="Times New Roman" w:cs="Times New Roman"/>
                <w:sz w:val="24"/>
                <w:szCs w:val="24"/>
              </w:rPr>
            </w:pPr>
            <w:r w:rsidRPr="00BE2DB8">
              <w:rPr>
                <w:rFonts w:ascii="Times New Roman" w:hAnsi="Times New Roman" w:cs="Times New Roman"/>
                <w:sz w:val="24"/>
                <w:szCs w:val="24"/>
              </w:rPr>
              <w:t xml:space="preserve">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 или Регионального портала в соответствии с </w:t>
            </w:r>
            <w:hyperlink r:id="rId11" w:history="1">
              <w:r w:rsidRPr="00BE2DB8">
                <w:rPr>
                  <w:rStyle w:val="af"/>
                  <w:rFonts w:ascii="Times New Roman" w:hAnsi="Times New Roman" w:cs="Times New Roman"/>
                  <w:color w:val="000000" w:themeColor="text1"/>
                  <w:sz w:val="24"/>
                  <w:szCs w:val="24"/>
                  <w:u w:val="none"/>
                </w:rPr>
                <w:t>подпунктом «а», «г» пункта 2.</w:t>
              </w:r>
            </w:hyperlink>
            <w:r w:rsidRPr="00BE2DB8">
              <w:rPr>
                <w:rStyle w:val="af"/>
                <w:rFonts w:ascii="Times New Roman" w:hAnsi="Times New Roman" w:cs="Times New Roman"/>
                <w:color w:val="000000" w:themeColor="text1"/>
                <w:sz w:val="24"/>
                <w:szCs w:val="24"/>
                <w:u w:val="none"/>
              </w:rPr>
              <w:t>7</w:t>
            </w:r>
            <w:r w:rsidRPr="00BE2DB8">
              <w:rPr>
                <w:rFonts w:ascii="Times New Roman" w:hAnsi="Times New Roman" w:cs="Times New Roman"/>
                <w:color w:val="000000" w:themeColor="text1"/>
                <w:sz w:val="24"/>
                <w:szCs w:val="24"/>
              </w:rPr>
              <w:t xml:space="preserve">. </w:t>
            </w:r>
            <w:r w:rsidRPr="00BE2DB8">
              <w:rPr>
                <w:rFonts w:ascii="Times New Roman" w:hAnsi="Times New Roman" w:cs="Times New Roman"/>
                <w:sz w:val="24"/>
                <w:szCs w:val="24"/>
              </w:rPr>
              <w:t xml:space="preserve"> Административного регламента указанные заявления заполняются путем внесения соответствующих сведений в интерактивную форму на ЕПГУ, РПГУ или ГИС;</w:t>
            </w:r>
          </w:p>
          <w:p w:rsidR="00BE2DB8" w:rsidRPr="00BE2DB8" w:rsidRDefault="00BE2DB8" w:rsidP="00BE2DB8">
            <w:pPr>
              <w:pStyle w:val="a5"/>
              <w:ind w:firstLine="147"/>
              <w:jc w:val="both"/>
              <w:rPr>
                <w:rFonts w:ascii="Times New Roman" w:hAnsi="Times New Roman" w:cs="Times New Roman"/>
                <w:sz w:val="24"/>
                <w:szCs w:val="24"/>
              </w:rPr>
            </w:pPr>
            <w:r w:rsidRPr="00BE2DB8">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или ГИСв соответствии с </w:t>
            </w:r>
            <w:hyperlink r:id="rId12" w:history="1">
              <w:r w:rsidRPr="00BE2DB8">
                <w:rPr>
                  <w:rStyle w:val="af"/>
                  <w:rFonts w:ascii="Times New Roman" w:hAnsi="Times New Roman" w:cs="Times New Roman"/>
                  <w:color w:val="000000" w:themeColor="text1"/>
                  <w:sz w:val="24"/>
                  <w:szCs w:val="24"/>
                  <w:u w:val="none"/>
                </w:rPr>
                <w:t>подпунктом «а», «г» пункта 2.</w:t>
              </w:r>
            </w:hyperlink>
            <w:r w:rsidRPr="00BE2DB8">
              <w:rPr>
                <w:rStyle w:val="af"/>
                <w:rFonts w:ascii="Times New Roman" w:hAnsi="Times New Roman" w:cs="Times New Roman"/>
                <w:color w:val="000000" w:themeColor="text1"/>
                <w:sz w:val="24"/>
                <w:szCs w:val="24"/>
                <w:u w:val="none"/>
              </w:rPr>
              <w:t>7</w:t>
            </w:r>
            <w:r w:rsidRPr="00BE2DB8">
              <w:rPr>
                <w:rFonts w:ascii="Times New Roman" w:hAnsi="Times New Roman" w:cs="Times New Roman"/>
                <w:color w:val="000000" w:themeColor="text1"/>
                <w:sz w:val="24"/>
                <w:szCs w:val="24"/>
              </w:rPr>
              <w:t>.</w:t>
            </w:r>
            <w:r w:rsidRPr="00BE2DB8">
              <w:rPr>
                <w:rFonts w:ascii="Times New Roman" w:hAnsi="Times New Roman" w:cs="Times New Roman"/>
                <w:sz w:val="24"/>
                <w:szCs w:val="24"/>
              </w:rPr>
              <w:t xml:space="preserve"> Административного регламента представление указанного документа не требуется;</w:t>
            </w:r>
          </w:p>
          <w:p w:rsidR="00BE2DB8" w:rsidRPr="00BE2DB8" w:rsidRDefault="00BE2DB8" w:rsidP="00BE2DB8">
            <w:pPr>
              <w:pStyle w:val="a5"/>
              <w:ind w:firstLine="147"/>
              <w:jc w:val="both"/>
              <w:rPr>
                <w:rFonts w:ascii="Times New Roman" w:hAnsi="Times New Roman" w:cs="Times New Roman"/>
                <w:sz w:val="24"/>
                <w:szCs w:val="24"/>
              </w:rPr>
            </w:pPr>
            <w:r w:rsidRPr="00BE2DB8">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или ГИС в соответствии с </w:t>
            </w:r>
            <w:hyperlink r:id="rId13" w:history="1">
              <w:r w:rsidRPr="00BE2DB8">
                <w:rPr>
                  <w:rStyle w:val="af"/>
                  <w:rFonts w:ascii="Times New Roman" w:hAnsi="Times New Roman" w:cs="Times New Roman"/>
                  <w:sz w:val="24"/>
                  <w:szCs w:val="24"/>
                  <w:u w:val="none"/>
                </w:rPr>
                <w:t>подпунктами«а», «г», «д» пункта 2.</w:t>
              </w:r>
            </w:hyperlink>
            <w:r w:rsidRPr="00BE2DB8">
              <w:rPr>
                <w:rStyle w:val="af"/>
                <w:rFonts w:ascii="Times New Roman" w:hAnsi="Times New Roman" w:cs="Times New Roman"/>
                <w:sz w:val="24"/>
                <w:szCs w:val="24"/>
                <w:u w:val="none"/>
              </w:rPr>
              <w:t>7</w:t>
            </w:r>
            <w:r w:rsidRPr="00BE2DB8">
              <w:rPr>
                <w:rFonts w:ascii="Times New Roman" w:hAnsi="Times New Roman" w:cs="Times New Roman"/>
                <w:sz w:val="24"/>
                <w:szCs w:val="24"/>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E2DB8" w:rsidRPr="00BE2DB8" w:rsidRDefault="00BE2DB8" w:rsidP="00BE2DB8">
            <w:pPr>
              <w:pStyle w:val="a5"/>
              <w:ind w:firstLine="147"/>
              <w:jc w:val="both"/>
              <w:rPr>
                <w:rFonts w:ascii="Times New Roman" w:hAnsi="Times New Roman" w:cs="Times New Roman"/>
                <w:sz w:val="24"/>
                <w:szCs w:val="24"/>
              </w:rPr>
            </w:pPr>
            <w:bookmarkStart w:id="1" w:name="Par7"/>
            <w:bookmarkEnd w:id="1"/>
            <w:r w:rsidRPr="00BE2DB8">
              <w:rPr>
                <w:rFonts w:ascii="Times New Roman" w:hAnsi="Times New Roman" w:cs="Times New Roman"/>
                <w:sz w:val="24"/>
                <w:szCs w:val="24"/>
              </w:rPr>
              <w:t xml:space="preserve">г) технический план объекта капитального строительства, подготовленный в соответствии с Федеральным </w:t>
            </w:r>
            <w:hyperlink r:id="rId14" w:history="1">
              <w:r w:rsidRPr="00BE2DB8">
                <w:rPr>
                  <w:rStyle w:val="af"/>
                  <w:rFonts w:ascii="Times New Roman" w:hAnsi="Times New Roman" w:cs="Times New Roman"/>
                  <w:sz w:val="24"/>
                  <w:szCs w:val="24"/>
                  <w:u w:val="none"/>
                </w:rPr>
                <w:t>законом</w:t>
              </w:r>
            </w:hyperlink>
            <w:r w:rsidRPr="00BE2DB8">
              <w:rPr>
                <w:rFonts w:ascii="Times New Roman" w:hAnsi="Times New Roman" w:cs="Times New Roman"/>
                <w:sz w:val="24"/>
                <w:szCs w:val="24"/>
              </w:rPr>
              <w:t xml:space="preserve">«О государственной регистрации недвижимости» (в случае представления заявления о внесении изменений заявитель </w:t>
            </w:r>
            <w:r w:rsidRPr="00BE2DB8">
              <w:rPr>
                <w:rFonts w:ascii="Times New Roman" w:hAnsi="Times New Roman" w:cs="Times New Roman"/>
                <w:sz w:val="24"/>
                <w:szCs w:val="24"/>
              </w:rPr>
              <w:lastRenderedPageBreak/>
              <w:t xml:space="preserve">представляет технический план объекта капитального строительства, подготовленный в соответствии с </w:t>
            </w:r>
            <w:hyperlink r:id="rId15" w:history="1">
              <w:r w:rsidRPr="00BE2DB8">
                <w:rPr>
                  <w:rStyle w:val="af"/>
                  <w:rFonts w:ascii="Times New Roman" w:hAnsi="Times New Roman" w:cs="Times New Roman"/>
                  <w:sz w:val="24"/>
                  <w:szCs w:val="24"/>
                  <w:u w:val="none"/>
                </w:rPr>
                <w:t>частью 5.1 статьи 55</w:t>
              </w:r>
            </w:hyperlink>
            <w:r w:rsidRPr="00BE2DB8">
              <w:rPr>
                <w:rFonts w:ascii="Times New Roman" w:hAnsi="Times New Roman" w:cs="Times New Roman"/>
                <w:sz w:val="24"/>
                <w:szCs w:val="24"/>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E2DB8" w:rsidRPr="00BE2DB8" w:rsidRDefault="00BE2DB8" w:rsidP="00BE2DB8">
            <w:pPr>
              <w:pStyle w:val="a5"/>
              <w:ind w:firstLine="147"/>
              <w:jc w:val="both"/>
              <w:rPr>
                <w:rFonts w:ascii="Times New Roman" w:hAnsi="Times New Roman" w:cs="Times New Roman"/>
                <w:sz w:val="24"/>
                <w:szCs w:val="24"/>
              </w:rPr>
            </w:pPr>
            <w:r w:rsidRPr="00BE2DB8">
              <w:rPr>
                <w:rFonts w:ascii="Times New Roman" w:hAnsi="Times New Roman" w:cs="Times New Roman"/>
                <w:sz w:val="24"/>
                <w:szCs w:val="24"/>
              </w:rPr>
              <w:t xml:space="preserve">В случае ввода в эксплуатацию объекта капитального строительства, в отношении которого в соответствии с Федеральным </w:t>
            </w:r>
            <w:hyperlink r:id="rId16" w:history="1">
              <w:r w:rsidRPr="00BE2DB8">
                <w:rPr>
                  <w:rStyle w:val="af"/>
                  <w:rFonts w:ascii="Times New Roman" w:hAnsi="Times New Roman" w:cs="Times New Roman"/>
                  <w:sz w:val="24"/>
                  <w:szCs w:val="24"/>
                  <w:u w:val="none"/>
                </w:rPr>
                <w:t>законом</w:t>
              </w:r>
            </w:hyperlink>
            <w:r w:rsidRPr="00BE2DB8">
              <w:rPr>
                <w:rFonts w:ascii="Times New Roman" w:hAnsi="Times New Roman" w:cs="Times New Roman"/>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  капитального строительства не предоставляется.</w:t>
            </w:r>
          </w:p>
          <w:p w:rsidR="00BE2DB8" w:rsidRPr="00BE2DB8" w:rsidRDefault="00BE2DB8" w:rsidP="00BE2DB8">
            <w:pPr>
              <w:pStyle w:val="a5"/>
              <w:ind w:firstLine="147"/>
              <w:jc w:val="both"/>
              <w:rPr>
                <w:rFonts w:ascii="Times New Roman" w:hAnsi="Times New Roman" w:cs="Times New Roman"/>
                <w:b/>
                <w:i/>
                <w:sz w:val="24"/>
                <w:szCs w:val="24"/>
              </w:rPr>
            </w:pPr>
            <w:r w:rsidRPr="00BE2DB8">
              <w:rPr>
                <w:rFonts w:ascii="Times New Roman" w:hAnsi="Times New Roman" w:cs="Times New Roman"/>
                <w:sz w:val="24"/>
                <w:szCs w:val="24"/>
              </w:rPr>
              <w:t xml:space="preserve">д)договор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17" w:history="1">
              <w:r w:rsidRPr="00BE2DB8">
                <w:rPr>
                  <w:rStyle w:val="af"/>
                  <w:rFonts w:ascii="Times New Roman" w:hAnsi="Times New Roman" w:cs="Times New Roman"/>
                  <w:sz w:val="24"/>
                  <w:szCs w:val="24"/>
                  <w:u w:val="none"/>
                </w:rPr>
                <w:t>пункте 2 части 3.6 статьи 55</w:t>
              </w:r>
            </w:hyperlink>
            <w:r w:rsidRPr="00BE2DB8">
              <w:rPr>
                <w:rFonts w:ascii="Times New Roman" w:hAnsi="Times New Roman" w:cs="Times New Roman"/>
                <w:sz w:val="24"/>
                <w:szCs w:val="24"/>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p>
          <w:p w:rsidR="00850A5D" w:rsidRPr="00BE2DB8" w:rsidRDefault="00BE2DB8" w:rsidP="00BE2DB8">
            <w:pPr>
              <w:pStyle w:val="a5"/>
              <w:ind w:firstLine="147"/>
              <w:jc w:val="both"/>
              <w:rPr>
                <w:rFonts w:ascii="Times New Roman" w:hAnsi="Times New Roman" w:cs="Times New Roman"/>
                <w:sz w:val="24"/>
                <w:szCs w:val="24"/>
              </w:rPr>
            </w:pPr>
            <w:r w:rsidRPr="00BE2DB8">
              <w:rPr>
                <w:rFonts w:ascii="Times New Roman" w:hAnsi="Times New Roman" w:cs="Times New Roman"/>
                <w:sz w:val="24"/>
                <w:szCs w:val="24"/>
              </w:rPr>
              <w:t xml:space="preserve">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18" w:history="1">
              <w:r w:rsidRPr="00BE2DB8">
                <w:rPr>
                  <w:rStyle w:val="af"/>
                  <w:rFonts w:ascii="Times New Roman" w:hAnsi="Times New Roman" w:cs="Times New Roman"/>
                  <w:sz w:val="24"/>
                  <w:szCs w:val="24"/>
                  <w:u w:val="none"/>
                </w:rPr>
                <w:t>пункте 2 части 3.6 статьи 55</w:t>
              </w:r>
            </w:hyperlink>
            <w:r w:rsidRPr="00BE2DB8">
              <w:rPr>
                <w:rFonts w:ascii="Times New Roman" w:hAnsi="Times New Roman" w:cs="Times New Roman"/>
                <w:sz w:val="24"/>
                <w:szCs w:val="24"/>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szCs w:val="24"/>
              </w:rPr>
            </w:pP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lastRenderedPageBreak/>
              <w:t>1) Формирование в дело.</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Копия</w:t>
            </w:r>
          </w:p>
          <w:p w:rsidR="00EB29D0" w:rsidRPr="00EB29D0" w:rsidRDefault="00EB29D0" w:rsidP="00EB29D0">
            <w:pPr>
              <w:widowControl w:val="0"/>
              <w:autoSpaceDE w:val="0"/>
              <w:autoSpaceDN w:val="0"/>
              <w:adjustRightInd w:val="0"/>
              <w:rPr>
                <w:rFonts w:ascii="Times New Roman" w:hAnsi="Times New Roman" w:cs="Times New Roman"/>
                <w:sz w:val="24"/>
                <w:szCs w:val="24"/>
              </w:rPr>
            </w:pP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2. Снятие копии с оригинала</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3. Формирование в дело.</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szCs w:val="24"/>
              </w:rPr>
            </w:pP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2. Снятие копии с оригинала</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3. Формирование в дело.</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szCs w:val="24"/>
              </w:rPr>
            </w:pP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2. Снятие копии с оригинала</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3. Формирование в дело.</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szCs w:val="24"/>
              </w:rPr>
            </w:pP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 xml:space="preserve">2. Снятие копии с оригинала </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 xml:space="preserve">3. Формирование в дело. </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szCs w:val="24"/>
              </w:rPr>
            </w:pP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 xml:space="preserve">2. Снятие копии с оригинала </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 xml:space="preserve">3. Формирование в дело. </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szCs w:val="24"/>
              </w:rPr>
            </w:pP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 xml:space="preserve">2. Снятие копии с оригинала </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 xml:space="preserve">3. Формирование в дело. </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szCs w:val="24"/>
              </w:rPr>
            </w:pP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lastRenderedPageBreak/>
              <w:t>Действия:</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 xml:space="preserve">2. Снятие копии с оригинала </w:t>
            </w:r>
          </w:p>
          <w:p w:rsidR="00E26E79" w:rsidRPr="003A3B97" w:rsidRDefault="00EB29D0" w:rsidP="00EB29D0">
            <w:pPr>
              <w:widowControl w:val="0"/>
              <w:autoSpaceDE w:val="0"/>
              <w:autoSpaceDN w:val="0"/>
              <w:adjustRightInd w:val="0"/>
              <w:rPr>
                <w:rFonts w:ascii="Times New Roman" w:hAnsi="Times New Roman" w:cs="Times New Roman"/>
                <w:sz w:val="24"/>
                <w:szCs w:val="24"/>
              </w:rPr>
            </w:pPr>
            <w:r w:rsidRPr="00EB29D0">
              <w:rPr>
                <w:rFonts w:ascii="Times New Roman" w:hAnsi="Times New Roman" w:cs="Times New Roman"/>
                <w:sz w:val="24"/>
                <w:szCs w:val="24"/>
              </w:rPr>
              <w:t>3. Формирование в дело.</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w:t>
            </w:r>
            <w:r w:rsidRPr="00EB29D0">
              <w:rPr>
                <w:rFonts w:ascii="Times New Roman" w:hAnsi="Times New Roman" w:cs="Times New Roman"/>
                <w:sz w:val="24"/>
              </w:rPr>
              <w:tab/>
            </w:r>
            <w:r w:rsidRPr="00EB29D0">
              <w:rPr>
                <w:rFonts w:ascii="Times New Roman" w:hAnsi="Times New Roman" w:cs="Times New Roman"/>
                <w:sz w:val="24"/>
              </w:rPr>
              <w:tab/>
              <w:t>Заявление</w:t>
            </w:r>
            <w:r w:rsidRPr="00EB29D0">
              <w:rPr>
                <w:rFonts w:ascii="Times New Roman" w:hAnsi="Times New Roman" w:cs="Times New Roman"/>
                <w:sz w:val="24"/>
              </w:rPr>
              <w:tab/>
              <w:t>Заявление представляется в Администрацию или МФЦ по месту нахождения объекта адресации</w:t>
            </w:r>
            <w:r w:rsidRPr="00EB29D0">
              <w:rPr>
                <w:rFonts w:ascii="Times New Roman" w:hAnsi="Times New Roman" w:cs="Times New Roman"/>
                <w:sz w:val="24"/>
              </w:rPr>
              <w:tab/>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rPr>
            </w:pP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Формирование в дело.</w:t>
            </w:r>
            <w:r w:rsidRPr="00EB29D0">
              <w:rPr>
                <w:rFonts w:ascii="Times New Roman" w:hAnsi="Times New Roman" w:cs="Times New Roman"/>
                <w:sz w:val="24"/>
              </w:rPr>
              <w:tab/>
              <w:t>«-»</w:t>
            </w:r>
            <w:r w:rsidRPr="00EB29D0">
              <w:rPr>
                <w:rFonts w:ascii="Times New Roman" w:hAnsi="Times New Roman" w:cs="Times New Roman"/>
                <w:sz w:val="24"/>
              </w:rPr>
              <w:tab/>
              <w:t>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Заявление представляется в Администрацию или МФЦ по месту нахождения объекта адресации.</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9.2.2. Заявление в форме документа на бумажном носителе подписывается Заявителем либо его представителем.</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sidRPr="00EB29D0">
              <w:rPr>
                <w:rFonts w:ascii="Times New Roman" w:hAnsi="Times New Roman" w:cs="Times New Roman"/>
                <w:sz w:val="24"/>
              </w:rPr>
              <w:tab/>
              <w:t>Приложение № 2</w:t>
            </w:r>
            <w:r w:rsidRPr="00EB29D0">
              <w:rPr>
                <w:rFonts w:ascii="Times New Roman" w:hAnsi="Times New Roman" w:cs="Times New Roman"/>
                <w:sz w:val="24"/>
              </w:rPr>
              <w:tab/>
              <w:t>«-»</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2.</w:t>
            </w:r>
            <w:r w:rsidRPr="00EB29D0">
              <w:rPr>
                <w:rFonts w:ascii="Times New Roman" w:hAnsi="Times New Roman" w:cs="Times New Roman"/>
                <w:sz w:val="24"/>
              </w:rPr>
              <w:tab/>
            </w:r>
            <w:r w:rsidRPr="00EB29D0">
              <w:rPr>
                <w:rFonts w:ascii="Times New Roman" w:hAnsi="Times New Roman" w:cs="Times New Roman"/>
                <w:sz w:val="24"/>
              </w:rPr>
              <w:tab/>
              <w:t>Документ, подтверждающий личность гражданина Российской Федерации (для физического лица, уполномоченного представителя).</w:t>
            </w:r>
            <w:r w:rsidRPr="00EB29D0">
              <w:rPr>
                <w:rFonts w:ascii="Times New Roman" w:hAnsi="Times New Roman" w:cs="Times New Roman"/>
                <w:sz w:val="24"/>
              </w:rPr>
              <w:tab/>
              <w:t>Паспорт гражданина Российской Федерации (для физического лица, уполномоченного представителя)</w:t>
            </w:r>
            <w:r w:rsidRPr="00EB29D0">
              <w:rPr>
                <w:rFonts w:ascii="Times New Roman" w:hAnsi="Times New Roman" w:cs="Times New Roman"/>
                <w:sz w:val="24"/>
              </w:rPr>
              <w:tab/>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экз. Копия</w:t>
            </w:r>
          </w:p>
          <w:p w:rsidR="00EB29D0" w:rsidRPr="00EB29D0" w:rsidRDefault="00EB29D0" w:rsidP="00EB29D0">
            <w:pPr>
              <w:widowControl w:val="0"/>
              <w:autoSpaceDE w:val="0"/>
              <w:autoSpaceDN w:val="0"/>
              <w:adjustRightInd w:val="0"/>
              <w:rPr>
                <w:rFonts w:ascii="Times New Roman" w:hAnsi="Times New Roman" w:cs="Times New Roman"/>
                <w:sz w:val="24"/>
              </w:rPr>
            </w:pP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2. Снятие копии с оригинала</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3. Формирование в дело.</w:t>
            </w:r>
            <w:r w:rsidRPr="00EB29D0">
              <w:rPr>
                <w:rFonts w:ascii="Times New Roman" w:hAnsi="Times New Roman" w:cs="Times New Roman"/>
                <w:sz w:val="24"/>
              </w:rPr>
              <w:tab/>
              <w:t>Предоставляется один из документов данной категории документов.</w:t>
            </w:r>
            <w:r w:rsidRPr="00EB29D0">
              <w:rPr>
                <w:rFonts w:ascii="Times New Roman" w:hAnsi="Times New Roman" w:cs="Times New Roman"/>
                <w:sz w:val="24"/>
              </w:rPr>
              <w:lastRenderedPageBreak/>
              <w:tab/>
              <w:t>Паспорт гражданина Российской Федерации (для физического лица, уполномоченного представителя)</w:t>
            </w:r>
            <w:r w:rsidRPr="00EB29D0">
              <w:rPr>
                <w:rFonts w:ascii="Times New Roman" w:hAnsi="Times New Roman" w:cs="Times New Roman"/>
                <w:sz w:val="24"/>
              </w:rPr>
              <w:tab/>
              <w:t>«-»</w:t>
            </w:r>
            <w:r w:rsidRPr="00EB29D0">
              <w:rPr>
                <w:rFonts w:ascii="Times New Roman" w:hAnsi="Times New Roman" w:cs="Times New Roman"/>
                <w:sz w:val="24"/>
              </w:rPr>
              <w:tab/>
              <w:t>«-»</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3.</w:t>
            </w:r>
            <w:r w:rsidRPr="00EB29D0">
              <w:rPr>
                <w:rFonts w:ascii="Times New Roman" w:hAnsi="Times New Roman" w:cs="Times New Roman"/>
                <w:sz w:val="24"/>
              </w:rPr>
              <w:tab/>
            </w:r>
            <w:r w:rsidRPr="00EB29D0">
              <w:rPr>
                <w:rFonts w:ascii="Times New Roman" w:hAnsi="Times New Roman" w:cs="Times New Roman"/>
                <w:sz w:val="24"/>
              </w:rPr>
              <w:tab/>
              <w:t>Документ, подтверждающий полномочия уполномоченного представителя.</w:t>
            </w:r>
            <w:r w:rsidRPr="00EB29D0">
              <w:rPr>
                <w:rFonts w:ascii="Times New Roman" w:hAnsi="Times New Roman" w:cs="Times New Roman"/>
                <w:sz w:val="24"/>
              </w:rPr>
              <w:tab/>
              <w:t>Нотариальная доверенность.</w:t>
            </w:r>
            <w:r w:rsidRPr="00EB29D0">
              <w:rPr>
                <w:rFonts w:ascii="Times New Roman" w:hAnsi="Times New Roman" w:cs="Times New Roman"/>
                <w:sz w:val="24"/>
              </w:rPr>
              <w:tab/>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rPr>
            </w:pP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2. Снятие копии с оригинала</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3. Формирование в дело.</w:t>
            </w:r>
            <w:r w:rsidRPr="00EB29D0">
              <w:rPr>
                <w:rFonts w:ascii="Times New Roman" w:hAnsi="Times New Roman" w:cs="Times New Roman"/>
                <w:sz w:val="24"/>
              </w:rPr>
              <w:tab/>
              <w:t>Предоставляется один из документов данной категории документов.</w:t>
            </w:r>
            <w:r w:rsidRPr="00EB29D0">
              <w:rPr>
                <w:rFonts w:ascii="Times New Roman" w:hAnsi="Times New Roman" w:cs="Times New Roman"/>
                <w:sz w:val="24"/>
              </w:rPr>
              <w:tab/>
              <w:t>Нотариальная доверенность.</w:t>
            </w:r>
            <w:r w:rsidRPr="00EB29D0">
              <w:rPr>
                <w:rFonts w:ascii="Times New Roman" w:hAnsi="Times New Roman" w:cs="Times New Roman"/>
                <w:sz w:val="24"/>
              </w:rPr>
              <w:tab/>
              <w:t>«-»</w:t>
            </w:r>
            <w:r w:rsidRPr="00EB29D0">
              <w:rPr>
                <w:rFonts w:ascii="Times New Roman" w:hAnsi="Times New Roman" w:cs="Times New Roman"/>
                <w:sz w:val="24"/>
              </w:rPr>
              <w:tab/>
              <w:t>«-»</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4.</w:t>
            </w:r>
            <w:r w:rsidRPr="00EB29D0">
              <w:rPr>
                <w:rFonts w:ascii="Times New Roman" w:hAnsi="Times New Roman" w:cs="Times New Roman"/>
                <w:sz w:val="24"/>
              </w:rPr>
              <w:tab/>
            </w:r>
            <w:r w:rsidRPr="00EB29D0">
              <w:rPr>
                <w:rFonts w:ascii="Times New Roman" w:hAnsi="Times New Roman" w:cs="Times New Roman"/>
                <w:sz w:val="24"/>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Pr="00EB29D0">
              <w:rPr>
                <w:rFonts w:ascii="Times New Roman" w:hAnsi="Times New Roman" w:cs="Times New Roman"/>
                <w:sz w:val="24"/>
              </w:rPr>
              <w:tab/>
              <w:t>Правоустанавливающие документы.</w:t>
            </w:r>
            <w:r w:rsidRPr="00EB29D0">
              <w:rPr>
                <w:rFonts w:ascii="Times New Roman" w:hAnsi="Times New Roman" w:cs="Times New Roman"/>
                <w:sz w:val="24"/>
              </w:rPr>
              <w:tab/>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rPr>
            </w:pP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2. Снятие копии с оригинала</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3. Формирование в дело.</w:t>
            </w:r>
            <w:r w:rsidRPr="00EB29D0">
              <w:rPr>
                <w:rFonts w:ascii="Times New Roman" w:hAnsi="Times New Roman" w:cs="Times New Roman"/>
                <w:sz w:val="24"/>
              </w:rPr>
              <w:tab/>
              <w:t>Предоставляется один из документов данной категории документов.</w:t>
            </w:r>
            <w:r w:rsidRPr="00EB29D0">
              <w:rPr>
                <w:rFonts w:ascii="Times New Roman" w:hAnsi="Times New Roman" w:cs="Times New Roman"/>
                <w:sz w:val="24"/>
              </w:rPr>
              <w:tab/>
              <w:t>Должны быть действительны на срок обращения за предоставлением услуги.</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Не должны содержать подчисток, приписок, зачеркнутых слов и других исправлений.</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Не должны иметь повреждений, наличие которых не позволяет однозначно истолковать их содержание.</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r w:rsidRPr="00EB29D0">
              <w:rPr>
                <w:rFonts w:ascii="Times New Roman" w:hAnsi="Times New Roman" w:cs="Times New Roman"/>
                <w:sz w:val="24"/>
              </w:rPr>
              <w:tab/>
              <w:t>«-»</w:t>
            </w:r>
            <w:r w:rsidRPr="00EB29D0">
              <w:rPr>
                <w:rFonts w:ascii="Times New Roman" w:hAnsi="Times New Roman" w:cs="Times New Roman"/>
                <w:sz w:val="24"/>
              </w:rPr>
              <w:tab/>
              <w:t>«-»</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5.</w:t>
            </w:r>
            <w:r w:rsidRPr="00EB29D0">
              <w:rPr>
                <w:rFonts w:ascii="Times New Roman" w:hAnsi="Times New Roman" w:cs="Times New Roman"/>
                <w:sz w:val="24"/>
              </w:rPr>
              <w:tab/>
            </w:r>
            <w:r w:rsidRPr="00EB29D0">
              <w:rPr>
                <w:rFonts w:ascii="Times New Roman" w:hAnsi="Times New Roman" w:cs="Times New Roman"/>
                <w:sz w:val="24"/>
              </w:rPr>
              <w:tab/>
              <w:t xml:space="preserve">разрешение на строительство объекта адресации (при присвоении адреса строящимся объектам адресации) (за исключением случаев, если в </w:t>
            </w:r>
            <w:r w:rsidRPr="00EB29D0">
              <w:rPr>
                <w:rFonts w:ascii="Times New Roman" w:hAnsi="Times New Roman" w:cs="Times New Roman"/>
                <w:sz w:val="24"/>
              </w:rPr>
              <w:lastRenderedPageBreak/>
              <w:t>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EB29D0">
              <w:rPr>
                <w:rFonts w:ascii="Times New Roman" w:hAnsi="Times New Roman" w:cs="Times New Roman"/>
                <w:sz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EB29D0">
              <w:rPr>
                <w:rFonts w:ascii="Times New Roman" w:hAnsi="Times New Roman" w:cs="Times New Roman"/>
                <w:sz w:val="24"/>
              </w:rPr>
              <w:tab/>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rPr>
            </w:pP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 xml:space="preserve">2. Снятие копии с оригинала </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 xml:space="preserve">3. Формирование в дело. </w:t>
            </w:r>
            <w:r w:rsidRPr="00EB29D0">
              <w:rPr>
                <w:rFonts w:ascii="Times New Roman" w:hAnsi="Times New Roman" w:cs="Times New Roman"/>
                <w:sz w:val="24"/>
              </w:rPr>
              <w:tab/>
              <w:t>Предоставляется один из документов данной категории документов</w:t>
            </w:r>
            <w:r w:rsidRPr="00EB29D0">
              <w:rPr>
                <w:rFonts w:ascii="Times New Roman" w:hAnsi="Times New Roman" w:cs="Times New Roman"/>
                <w:sz w:val="24"/>
              </w:rPr>
              <w:tab/>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r w:rsidRPr="00EB29D0">
              <w:rPr>
                <w:rFonts w:ascii="Times New Roman" w:hAnsi="Times New Roman" w:cs="Times New Roman"/>
                <w:sz w:val="24"/>
              </w:rPr>
              <w:tab/>
              <w:t>«нет»</w:t>
            </w:r>
            <w:r w:rsidRPr="00EB29D0">
              <w:rPr>
                <w:rFonts w:ascii="Times New Roman" w:hAnsi="Times New Roman" w:cs="Times New Roman"/>
                <w:sz w:val="24"/>
              </w:rPr>
              <w:tab/>
              <w:t>«нет»</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6.</w:t>
            </w:r>
            <w:r w:rsidRPr="00EB29D0">
              <w:rPr>
                <w:rFonts w:ascii="Times New Roman" w:hAnsi="Times New Roman" w:cs="Times New Roman"/>
                <w:sz w:val="24"/>
              </w:rPr>
              <w:tab/>
            </w:r>
            <w:r w:rsidRPr="00EB29D0">
              <w:rPr>
                <w:rFonts w:ascii="Times New Roman" w:hAnsi="Times New Roman" w:cs="Times New Roman"/>
                <w:sz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EB29D0">
              <w:rPr>
                <w:rFonts w:ascii="Times New Roman" w:hAnsi="Times New Roman" w:cs="Times New Roman"/>
                <w:sz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EB29D0">
              <w:rPr>
                <w:rFonts w:ascii="Times New Roman" w:hAnsi="Times New Roman" w:cs="Times New Roman"/>
                <w:sz w:val="24"/>
              </w:rPr>
              <w:tab/>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rPr>
            </w:pP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lastRenderedPageBreak/>
              <w:t xml:space="preserve">2. Снятие копии с оригинала </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 xml:space="preserve">3. Формирование в дело. </w:t>
            </w:r>
            <w:r w:rsidRPr="00EB29D0">
              <w:rPr>
                <w:rFonts w:ascii="Times New Roman" w:hAnsi="Times New Roman" w:cs="Times New Roman"/>
                <w:sz w:val="24"/>
              </w:rPr>
              <w:tab/>
              <w:t>Предоставляется один из документов данной категории документов</w:t>
            </w:r>
            <w:r w:rsidRPr="00EB29D0">
              <w:rPr>
                <w:rFonts w:ascii="Times New Roman" w:hAnsi="Times New Roman" w:cs="Times New Roman"/>
                <w:sz w:val="24"/>
              </w:rPr>
              <w:tab/>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r w:rsidRPr="00EB29D0">
              <w:rPr>
                <w:rFonts w:ascii="Times New Roman" w:hAnsi="Times New Roman" w:cs="Times New Roman"/>
                <w:sz w:val="24"/>
              </w:rPr>
              <w:tab/>
              <w:t>«-»</w:t>
            </w:r>
            <w:r w:rsidRPr="00EB29D0">
              <w:rPr>
                <w:rFonts w:ascii="Times New Roman" w:hAnsi="Times New Roman" w:cs="Times New Roman"/>
                <w:sz w:val="24"/>
              </w:rPr>
              <w:tab/>
              <w:t>«-»</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7.</w:t>
            </w:r>
            <w:r w:rsidRPr="00EB29D0">
              <w:rPr>
                <w:rFonts w:ascii="Times New Roman" w:hAnsi="Times New Roman" w:cs="Times New Roman"/>
                <w:sz w:val="24"/>
              </w:rPr>
              <w:tab/>
            </w:r>
            <w:r w:rsidRPr="00EB29D0">
              <w:rPr>
                <w:rFonts w:ascii="Times New Roman" w:hAnsi="Times New Roman" w:cs="Times New Roman"/>
                <w:sz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EB29D0">
              <w:rPr>
                <w:rFonts w:ascii="Times New Roman" w:hAnsi="Times New Roman" w:cs="Times New Roman"/>
                <w:sz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EB29D0">
              <w:rPr>
                <w:rFonts w:ascii="Times New Roman" w:hAnsi="Times New Roman" w:cs="Times New Roman"/>
                <w:sz w:val="24"/>
              </w:rPr>
              <w:tab/>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rPr>
            </w:pP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 xml:space="preserve">2. Снятие копии с оригинала </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 xml:space="preserve">3. Формирование в дело. </w:t>
            </w:r>
            <w:r w:rsidRPr="00EB29D0">
              <w:rPr>
                <w:rFonts w:ascii="Times New Roman" w:hAnsi="Times New Roman" w:cs="Times New Roman"/>
                <w:sz w:val="24"/>
              </w:rPr>
              <w:tab/>
              <w:t>Предоставляется один из документов данной категории документов</w:t>
            </w:r>
            <w:r w:rsidRPr="00EB29D0">
              <w:rPr>
                <w:rFonts w:ascii="Times New Roman" w:hAnsi="Times New Roman" w:cs="Times New Roman"/>
                <w:sz w:val="24"/>
              </w:rPr>
              <w:tab/>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w:t>
            </w:r>
            <w:r w:rsidRPr="00EB29D0">
              <w:rPr>
                <w:rFonts w:ascii="Times New Roman" w:hAnsi="Times New Roman" w:cs="Times New Roman"/>
                <w:sz w:val="24"/>
              </w:rPr>
              <w:lastRenderedPageBreak/>
              <w:t>администрацию или многофункциональный центр соответствующий документ в подлиннике для сверки.</w:t>
            </w:r>
            <w:r w:rsidRPr="00EB29D0">
              <w:rPr>
                <w:rFonts w:ascii="Times New Roman" w:hAnsi="Times New Roman" w:cs="Times New Roman"/>
                <w:sz w:val="24"/>
              </w:rPr>
              <w:tab/>
            </w:r>
            <w:r w:rsidRPr="00EB29D0">
              <w:rPr>
                <w:rFonts w:ascii="Times New Roman" w:hAnsi="Times New Roman" w:cs="Times New Roman"/>
                <w:sz w:val="24"/>
              </w:rPr>
              <w:tab/>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8.</w:t>
            </w:r>
            <w:r w:rsidRPr="00EB29D0">
              <w:rPr>
                <w:rFonts w:ascii="Times New Roman" w:hAnsi="Times New Roman" w:cs="Times New Roman"/>
                <w:sz w:val="24"/>
              </w:rPr>
              <w:tab/>
            </w:r>
            <w:r w:rsidRPr="00EB29D0">
              <w:rPr>
                <w:rFonts w:ascii="Times New Roman" w:hAnsi="Times New Roman" w:cs="Times New Roman"/>
                <w:sz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EB29D0">
              <w:rPr>
                <w:rFonts w:ascii="Times New Roman" w:hAnsi="Times New Roman" w:cs="Times New Roman"/>
                <w:sz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EB29D0">
              <w:rPr>
                <w:rFonts w:ascii="Times New Roman" w:hAnsi="Times New Roman" w:cs="Times New Roman"/>
                <w:sz w:val="24"/>
              </w:rPr>
              <w:tab/>
              <w:t>1 экз. Оригинал</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экз. Копия, заверенная в установленном порядке</w:t>
            </w:r>
          </w:p>
          <w:p w:rsidR="00EB29D0" w:rsidRPr="00EB29D0" w:rsidRDefault="00EB29D0" w:rsidP="00EB29D0">
            <w:pPr>
              <w:widowControl w:val="0"/>
              <w:autoSpaceDE w:val="0"/>
              <w:autoSpaceDN w:val="0"/>
              <w:adjustRightInd w:val="0"/>
              <w:rPr>
                <w:rFonts w:ascii="Times New Roman" w:hAnsi="Times New Roman" w:cs="Times New Roman"/>
                <w:sz w:val="24"/>
              </w:rPr>
            </w:pP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Действия:</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1. Проверка оригинала на соответствие установленным требованиям</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 xml:space="preserve">2. Снятие копии с оригинала </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 xml:space="preserve">3. Формирование в дело. </w:t>
            </w:r>
            <w:r w:rsidRPr="00EB29D0">
              <w:rPr>
                <w:rFonts w:ascii="Times New Roman" w:hAnsi="Times New Roman" w:cs="Times New Roman"/>
                <w:sz w:val="24"/>
              </w:rPr>
              <w:tab/>
              <w:t>Предоставляется один из документов данной категории документов</w:t>
            </w:r>
            <w:r w:rsidRPr="00EB29D0">
              <w:rPr>
                <w:rFonts w:ascii="Times New Roman" w:hAnsi="Times New Roman" w:cs="Times New Roman"/>
                <w:sz w:val="24"/>
              </w:rPr>
              <w:tab/>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B29D0" w:rsidRPr="00EB29D0" w:rsidRDefault="00EB29D0" w:rsidP="00EB29D0">
            <w:pPr>
              <w:widowControl w:val="0"/>
              <w:autoSpaceDE w:val="0"/>
              <w:autoSpaceDN w:val="0"/>
              <w:adjustRightInd w:val="0"/>
              <w:rPr>
                <w:rFonts w:ascii="Times New Roman" w:hAnsi="Times New Roman" w:cs="Times New Roman"/>
                <w:sz w:val="24"/>
              </w:rPr>
            </w:pPr>
            <w:r w:rsidRPr="00EB29D0">
              <w:rPr>
                <w:rFonts w:ascii="Times New Roman" w:hAnsi="Times New Roman" w:cs="Times New Roman"/>
                <w:sz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r w:rsidRPr="00EB29D0">
              <w:rPr>
                <w:rFonts w:ascii="Times New Roman" w:hAnsi="Times New Roman" w:cs="Times New Roman"/>
                <w:sz w:val="24"/>
              </w:rPr>
              <w:tab/>
            </w:r>
            <w:r w:rsidRPr="00EB29D0">
              <w:rPr>
                <w:rFonts w:ascii="Times New Roman" w:hAnsi="Times New Roman" w:cs="Times New Roman"/>
                <w:sz w:val="24"/>
              </w:rPr>
              <w:tab/>
            </w:r>
          </w:p>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B29D0" w:rsidP="002A264A">
            <w:pPr>
              <w:jc w:val="center"/>
              <w:rPr>
                <w:rFonts w:ascii="Times New Roman" w:hAnsi="Times New Roman" w:cs="Times New Roman"/>
                <w:sz w:val="24"/>
                <w:szCs w:val="24"/>
              </w:rPr>
            </w:pPr>
            <w:r w:rsidRPr="00EB29D0">
              <w:rPr>
                <w:rFonts w:ascii="Times New Roman" w:hAnsi="Times New Roman" w:cs="Times New Roman"/>
                <w:sz w:val="24"/>
                <w:szCs w:val="24"/>
              </w:rPr>
              <w:t>Приложение № 2</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070289" w:rsidRPr="00070289" w:rsidRDefault="00070289" w:rsidP="00070289">
            <w:pPr>
              <w:pStyle w:val="a5"/>
              <w:ind w:firstLine="147"/>
              <w:jc w:val="both"/>
              <w:rPr>
                <w:rFonts w:ascii="Times New Roman" w:hAnsi="Times New Roman" w:cs="Times New Roman"/>
                <w:sz w:val="24"/>
                <w:szCs w:val="24"/>
              </w:rPr>
            </w:pPr>
            <w:r w:rsidRPr="00070289">
              <w:rPr>
                <w:rFonts w:ascii="Times New Roman" w:hAnsi="Times New Roman" w:cs="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70289" w:rsidRPr="00070289" w:rsidRDefault="00070289" w:rsidP="00070289">
            <w:pPr>
              <w:pStyle w:val="a5"/>
              <w:ind w:firstLine="147"/>
              <w:jc w:val="both"/>
              <w:rPr>
                <w:rFonts w:ascii="Times New Roman" w:hAnsi="Times New Roman" w:cs="Times New Roman"/>
                <w:sz w:val="24"/>
                <w:szCs w:val="24"/>
              </w:rPr>
            </w:pPr>
            <w:r w:rsidRPr="00070289">
              <w:rPr>
                <w:rFonts w:ascii="Times New Roman" w:hAnsi="Times New Roman" w:cs="Times New Roman"/>
                <w:sz w:val="24"/>
                <w:szCs w:val="24"/>
              </w:rPr>
              <w:t>б) разрешение на строительство;</w:t>
            </w:r>
          </w:p>
          <w:p w:rsidR="00070289" w:rsidRPr="00070289" w:rsidRDefault="00070289" w:rsidP="00070289">
            <w:pPr>
              <w:pStyle w:val="a5"/>
              <w:ind w:firstLine="147"/>
              <w:jc w:val="both"/>
              <w:rPr>
                <w:rFonts w:ascii="Times New Roman" w:hAnsi="Times New Roman" w:cs="Times New Roman"/>
                <w:sz w:val="24"/>
                <w:szCs w:val="24"/>
              </w:rPr>
            </w:pPr>
            <w:bookmarkStart w:id="2" w:name="Par16"/>
            <w:bookmarkEnd w:id="2"/>
            <w:r w:rsidRPr="00070289">
              <w:rPr>
                <w:rFonts w:ascii="Times New Roman" w:hAnsi="Times New Roman" w:cs="Times New Roman"/>
                <w:sz w:val="24"/>
                <w:szCs w:val="24"/>
              </w:rPr>
              <w:lastRenderedPageBreak/>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70289" w:rsidRPr="00070289" w:rsidRDefault="00070289" w:rsidP="00070289">
            <w:pPr>
              <w:pStyle w:val="a5"/>
              <w:ind w:firstLine="147"/>
              <w:jc w:val="both"/>
              <w:rPr>
                <w:rFonts w:ascii="Times New Roman" w:hAnsi="Times New Roman" w:cs="Times New Roman"/>
                <w:sz w:val="24"/>
                <w:szCs w:val="24"/>
              </w:rPr>
            </w:pPr>
            <w:bookmarkStart w:id="3" w:name="Par19"/>
            <w:bookmarkEnd w:id="3"/>
            <w:r w:rsidRPr="00070289">
              <w:rPr>
                <w:rFonts w:ascii="Times New Roman" w:hAnsi="Times New Roman" w:cs="Times New Roman"/>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70289" w:rsidRPr="00070289" w:rsidRDefault="00070289" w:rsidP="00070289">
            <w:pPr>
              <w:pStyle w:val="a5"/>
              <w:ind w:firstLine="147"/>
              <w:jc w:val="both"/>
              <w:rPr>
                <w:rFonts w:ascii="Times New Roman" w:hAnsi="Times New Roman" w:cs="Times New Roman"/>
                <w:sz w:val="24"/>
                <w:szCs w:val="24"/>
              </w:rPr>
            </w:pPr>
            <w:bookmarkStart w:id="4" w:name="Par20"/>
            <w:bookmarkEnd w:id="4"/>
            <w:r w:rsidRPr="00070289">
              <w:rPr>
                <w:rFonts w:ascii="Times New Roman" w:hAnsi="Times New Roman" w:cs="Times New Roman"/>
                <w:sz w:val="24"/>
                <w:szCs w:val="24"/>
              </w:rP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history="1">
              <w:r w:rsidRPr="00070289">
                <w:rPr>
                  <w:rStyle w:val="af"/>
                  <w:rFonts w:ascii="Times New Roman" w:hAnsi="Times New Roman" w:cs="Times New Roman"/>
                  <w:sz w:val="24"/>
                  <w:szCs w:val="24"/>
                  <w:u w:val="none"/>
                </w:rPr>
                <w:t>частью 1 статьи 54</w:t>
              </w:r>
            </w:hyperlink>
            <w:r w:rsidRPr="00070289">
              <w:rPr>
                <w:rFonts w:ascii="Times New Roman" w:hAnsi="Times New Roman" w:cs="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0" w:history="1">
              <w:r w:rsidRPr="00070289">
                <w:rPr>
                  <w:rStyle w:val="af"/>
                  <w:rFonts w:ascii="Times New Roman" w:hAnsi="Times New Roman" w:cs="Times New Roman"/>
                  <w:sz w:val="24"/>
                  <w:szCs w:val="24"/>
                  <w:u w:val="none"/>
                </w:rPr>
                <w:t>пункте 1 части 5 статьи 49</w:t>
              </w:r>
            </w:hyperlink>
            <w:r w:rsidRPr="00070289">
              <w:rPr>
                <w:rFonts w:ascii="Times New Roman" w:hAnsi="Times New Roman" w:cs="Times New Roman"/>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w:t>
            </w:r>
            <w:r w:rsidR="004A3F13" w:rsidRPr="00070289">
              <w:rPr>
                <w:rFonts w:ascii="Times New Roman" w:hAnsi="Times New Roman" w:cs="Times New Roman"/>
                <w:sz w:val="24"/>
                <w:szCs w:val="24"/>
              </w:rPr>
              <w:t>в соответствии</w:t>
            </w:r>
            <w:r w:rsidRPr="00070289">
              <w:rPr>
                <w:rFonts w:ascii="Times New Roman" w:hAnsi="Times New Roman" w:cs="Times New Roman"/>
                <w:sz w:val="24"/>
                <w:szCs w:val="24"/>
              </w:rPr>
              <w:t xml:space="preserve"> с </w:t>
            </w:r>
            <w:hyperlink r:id="rId21" w:history="1">
              <w:r w:rsidRPr="00070289">
                <w:rPr>
                  <w:rStyle w:val="af"/>
                  <w:rFonts w:ascii="Times New Roman" w:hAnsi="Times New Roman" w:cs="Times New Roman"/>
                  <w:sz w:val="24"/>
                  <w:szCs w:val="24"/>
                  <w:u w:val="none"/>
                </w:rPr>
                <w:t>частью 1.3 статьи 52</w:t>
              </w:r>
            </w:hyperlink>
            <w:r w:rsidRPr="00070289">
              <w:rPr>
                <w:rFonts w:ascii="Times New Roman" w:hAnsi="Times New Roman" w:cs="Times New Roman"/>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выдаваемое в случаях, предусмотренных </w:t>
            </w:r>
            <w:hyperlink r:id="rId22" w:history="1">
              <w:r w:rsidRPr="00070289">
                <w:rPr>
                  <w:rStyle w:val="af"/>
                  <w:rFonts w:ascii="Times New Roman" w:hAnsi="Times New Roman" w:cs="Times New Roman"/>
                  <w:sz w:val="24"/>
                  <w:szCs w:val="24"/>
                  <w:u w:val="none"/>
                </w:rPr>
                <w:t>частью 5 статьи 54</w:t>
              </w:r>
            </w:hyperlink>
            <w:r w:rsidRPr="00070289">
              <w:rPr>
                <w:rFonts w:ascii="Times New Roman" w:hAnsi="Times New Roman" w:cs="Times New Roman"/>
                <w:sz w:val="24"/>
                <w:szCs w:val="24"/>
              </w:rPr>
              <w:t xml:space="preserve"> Градостроительного кодекса Российской Федерации;</w:t>
            </w:r>
          </w:p>
          <w:p w:rsidR="00070289" w:rsidRPr="00070289" w:rsidRDefault="00070289" w:rsidP="00070289">
            <w:pPr>
              <w:pStyle w:val="a5"/>
              <w:ind w:firstLine="147"/>
              <w:jc w:val="both"/>
              <w:rPr>
                <w:rFonts w:ascii="Times New Roman" w:hAnsi="Times New Roman" w:cs="Times New Roman"/>
                <w:sz w:val="24"/>
                <w:szCs w:val="24"/>
              </w:rPr>
            </w:pPr>
            <w:bookmarkStart w:id="5" w:name="Par21"/>
            <w:bookmarkEnd w:id="5"/>
            <w:r w:rsidRPr="00070289">
              <w:rPr>
                <w:rFonts w:ascii="Times New Roman" w:hAnsi="Times New Roman" w:cs="Times New Roman"/>
                <w:sz w:val="24"/>
                <w:szCs w:val="24"/>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26E79" w:rsidRPr="00070289" w:rsidRDefault="00070289" w:rsidP="00070289">
            <w:pPr>
              <w:pStyle w:val="a5"/>
              <w:ind w:firstLine="147"/>
              <w:jc w:val="both"/>
              <w:rPr>
                <w:rFonts w:ascii="Times New Roman" w:hAnsi="Times New Roman" w:cs="Times New Roman"/>
                <w:sz w:val="24"/>
                <w:szCs w:val="24"/>
              </w:rPr>
            </w:pPr>
            <w:r w:rsidRPr="00070289">
              <w:rPr>
                <w:rFonts w:ascii="Times New Roman" w:hAnsi="Times New Roman" w:cs="Times New Roman"/>
                <w:sz w:val="24"/>
                <w:szCs w:val="24"/>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 w:history="1">
              <w:r w:rsidRPr="00070289">
                <w:rPr>
                  <w:rStyle w:val="af"/>
                  <w:rFonts w:ascii="Times New Roman" w:hAnsi="Times New Roman" w:cs="Times New Roman"/>
                  <w:sz w:val="24"/>
                  <w:szCs w:val="24"/>
                  <w:u w:val="none"/>
                </w:rPr>
                <w:t>законом</w:t>
              </w:r>
            </w:hyperlink>
            <w:r w:rsidRPr="00070289">
              <w:rPr>
                <w:rFonts w:ascii="Times New Roman" w:hAnsi="Times New Roman" w:cs="Times New Roman"/>
                <w:sz w:val="24"/>
                <w:szCs w:val="24"/>
              </w:rPr>
              <w:t xml:space="preserve">«Об объектах культурного наследия (памятниках истории и культуры) народов Российской Федерации», при проведении </w:t>
            </w:r>
            <w:r w:rsidRPr="00070289">
              <w:rPr>
                <w:rFonts w:ascii="Times New Roman" w:hAnsi="Times New Roman" w:cs="Times New Roman"/>
                <w:sz w:val="24"/>
                <w:szCs w:val="24"/>
              </w:rPr>
              <w:lastRenderedPageBreak/>
              <w:t>реставрации, консервации, ремонта этого объекта и его приспособления для современного использования.</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c>
          <w:tcPr>
            <w:tcW w:w="5812" w:type="dxa"/>
          </w:tcPr>
          <w:p w:rsidR="004A3F13" w:rsidRDefault="004A3F13" w:rsidP="004A3F13">
            <w:pPr>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Богучар</w:t>
            </w:r>
          </w:p>
          <w:p w:rsidR="00E26E79" w:rsidRPr="003A3B97" w:rsidRDefault="00E26E79" w:rsidP="002A264A">
            <w:pPr>
              <w:rPr>
                <w:rFonts w:ascii="Times New Roman" w:hAnsi="Times New Roman" w:cs="Times New Roman"/>
                <w:sz w:val="24"/>
                <w:szCs w:val="24"/>
              </w:rPr>
            </w:pP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647291" w:rsidRDefault="00647291" w:rsidP="00A94BC5">
      <w:pPr>
        <w:jc w:val="center"/>
        <w:rPr>
          <w:rFonts w:ascii="Times New Roman" w:hAnsi="Times New Roman" w:cs="Times New Roman"/>
          <w:sz w:val="26"/>
          <w:szCs w:val="26"/>
        </w:rPr>
      </w:pPr>
    </w:p>
    <w:p w:rsidR="00850A5D" w:rsidRPr="000E2AAF" w:rsidRDefault="00850A5D" w:rsidP="00850A5D">
      <w:pPr>
        <w:jc w:val="center"/>
        <w:rPr>
          <w:rFonts w:ascii="Times New Roman" w:hAnsi="Times New Roman" w:cs="Times New Roman"/>
          <w:sz w:val="24"/>
          <w:szCs w:val="24"/>
        </w:rPr>
      </w:pPr>
      <w:r w:rsidRPr="000E2AAF">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tbl>
      <w:tblPr>
        <w:tblStyle w:val="a3"/>
        <w:tblW w:w="10490" w:type="dxa"/>
        <w:tblInd w:w="-714" w:type="dxa"/>
        <w:tblLook w:val="04A0" w:firstRow="1" w:lastRow="0" w:firstColumn="1" w:lastColumn="0" w:noHBand="0" w:noVBand="1"/>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п/п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D202E3" w:rsidRDefault="004278BE" w:rsidP="00850A5D">
            <w:pPr>
              <w:rPr>
                <w:rFonts w:ascii="Times New Roman" w:hAnsi="Times New Roman" w:cs="Times New Roman"/>
                <w:sz w:val="24"/>
                <w:szCs w:val="24"/>
              </w:rPr>
            </w:pPr>
            <w:r w:rsidRPr="004278BE">
              <w:rPr>
                <w:rFonts w:ascii="Times New Roman" w:hAnsi="Times New Roman" w:cs="Times New Roman"/>
                <w:sz w:val="24"/>
                <w:szCs w:val="24"/>
              </w:rPr>
              <w:t>Присвоение адреса объекту адресации, изменение и аннулирование такого адреса</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850A5D" w:rsidRDefault="004278BE" w:rsidP="004278BE">
            <w:r w:rsidRPr="004278BE">
              <w:rPr>
                <w:rFonts w:ascii="Times New Roman" w:hAnsi="Times New Roman" w:cs="Times New Roman"/>
                <w:sz w:val="24"/>
                <w:szCs w:val="24"/>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 xml:space="preserve">Перечень и состав сведений, запрашиваемых в рамках </w:t>
            </w:r>
            <w:r w:rsidRPr="00793CE8">
              <w:rPr>
                <w:rFonts w:ascii="Times New Roman" w:hAnsi="Times New Roman" w:cs="Times New Roman"/>
                <w:sz w:val="24"/>
                <w:szCs w:val="24"/>
              </w:rPr>
              <w:lastRenderedPageBreak/>
              <w:t>межведомственного информационного взаимодействия</w:t>
            </w:r>
          </w:p>
        </w:tc>
        <w:tc>
          <w:tcPr>
            <w:tcW w:w="5812" w:type="dxa"/>
          </w:tcPr>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lastRenderedPageBreak/>
              <w:t>- кадастровый номер объекта недвижимости;</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ОКАТО;</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lastRenderedPageBreak/>
              <w:t>- район, город, населенный пункт, улица, дом, корпус, строение, квартира;</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наименование объекта;</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площадь объекта.</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кадастровый номер объекта недвижимости;</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ОКАТО;</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район, город, населенный пункт, улица, дом, корпус, строение, квартира;</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наименование объекта;</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площадь объекта.</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кадастровый номер объекта недвижимости;</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ОКАТО;</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район, город, населенный пункт, улица, дом, корпус, строение, квартира;</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наименование объекта;</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площадь объекта.</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кадастровый номер объекта недвижимости;</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ОКАТО;</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район, город, населенный пункт, улица, дом, корпус, строение, квартира;</w:t>
            </w:r>
          </w:p>
          <w:p w:rsidR="004278BE" w:rsidRPr="004278BE"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наименование объекта;</w:t>
            </w:r>
          </w:p>
          <w:p w:rsidR="00850A5D" w:rsidRDefault="004278BE" w:rsidP="004278BE">
            <w:r w:rsidRPr="004278BE">
              <w:rPr>
                <w:rFonts w:ascii="Times New Roman" w:hAnsi="Times New Roman" w:cs="Times New Roman"/>
                <w:sz w:val="24"/>
                <w:szCs w:val="24"/>
              </w:rPr>
              <w:t>- площадь объекта.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143E75" w:rsidRDefault="00143E75" w:rsidP="00143E75">
            <w:pPr>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поселения – город Богучар</w:t>
            </w:r>
          </w:p>
          <w:p w:rsidR="00850A5D" w:rsidRPr="00110534" w:rsidRDefault="00850A5D" w:rsidP="002A264A">
            <w:pPr>
              <w:rPr>
                <w:rFonts w:ascii="Times New Roman" w:hAnsi="Times New Roman" w:cs="Times New Roman"/>
                <w:sz w:val="24"/>
                <w:szCs w:val="24"/>
              </w:rPr>
            </w:pP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c>
          <w:tcPr>
            <w:tcW w:w="5812" w:type="dxa"/>
          </w:tcPr>
          <w:p w:rsidR="004278BE" w:rsidRPr="004278BE" w:rsidRDefault="004278BE" w:rsidP="004278BE">
            <w:pPr>
              <w:jc w:val="center"/>
              <w:rPr>
                <w:rFonts w:ascii="Times New Roman" w:hAnsi="Times New Roman" w:cs="Times New Roman"/>
                <w:sz w:val="24"/>
                <w:szCs w:val="24"/>
              </w:rPr>
            </w:pPr>
            <w:r w:rsidRPr="004278BE">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Воронежской области. </w:t>
            </w:r>
          </w:p>
          <w:p w:rsidR="004278BE" w:rsidRPr="004278BE" w:rsidRDefault="004278BE" w:rsidP="004278BE">
            <w:pPr>
              <w:jc w:val="center"/>
              <w:rPr>
                <w:rFonts w:ascii="Times New Roman" w:hAnsi="Times New Roman" w:cs="Times New Roman"/>
                <w:sz w:val="24"/>
                <w:szCs w:val="24"/>
              </w:rPr>
            </w:pPr>
            <w:r w:rsidRPr="004278BE">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Воронежской области. </w:t>
            </w:r>
          </w:p>
          <w:p w:rsidR="004278BE" w:rsidRPr="004278BE" w:rsidRDefault="004278BE" w:rsidP="004278BE">
            <w:pPr>
              <w:jc w:val="center"/>
              <w:rPr>
                <w:rFonts w:ascii="Times New Roman" w:hAnsi="Times New Roman" w:cs="Times New Roman"/>
                <w:sz w:val="24"/>
                <w:szCs w:val="24"/>
              </w:rPr>
            </w:pPr>
            <w:r w:rsidRPr="004278BE">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Воронежской области. </w:t>
            </w:r>
          </w:p>
          <w:p w:rsidR="00850A5D" w:rsidRPr="00793CE8" w:rsidRDefault="004278BE" w:rsidP="004278BE">
            <w:pPr>
              <w:rPr>
                <w:rFonts w:ascii="Times New Roman" w:hAnsi="Times New Roman" w:cs="Times New Roman"/>
                <w:sz w:val="24"/>
                <w:szCs w:val="24"/>
              </w:rPr>
            </w:pPr>
            <w:r w:rsidRPr="004278BE">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Воронежской области. </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4278BE" w:rsidRPr="004278BE" w:rsidRDefault="004278BE" w:rsidP="004278BE">
            <w:pPr>
              <w:pStyle w:val="a5"/>
              <w:ind w:firstLine="289"/>
              <w:jc w:val="both"/>
              <w:rPr>
                <w:rFonts w:ascii="Times New Roman" w:hAnsi="Times New Roman" w:cs="Times New Roman"/>
                <w:sz w:val="24"/>
                <w:szCs w:val="24"/>
              </w:rPr>
            </w:pPr>
            <w:r w:rsidRPr="004278BE">
              <w:rPr>
                <w:rFonts w:ascii="Times New Roman" w:hAnsi="Times New Roman" w:cs="Times New Roman"/>
                <w:sz w:val="24"/>
                <w:szCs w:val="24"/>
              </w:rPr>
              <w:t>3 рабочих дня</w:t>
            </w:r>
          </w:p>
          <w:p w:rsidR="004278BE" w:rsidRPr="004278BE" w:rsidRDefault="004278BE" w:rsidP="004278BE">
            <w:pPr>
              <w:pStyle w:val="a5"/>
              <w:ind w:firstLine="289"/>
              <w:jc w:val="both"/>
              <w:rPr>
                <w:rFonts w:ascii="Times New Roman" w:hAnsi="Times New Roman" w:cs="Times New Roman"/>
                <w:sz w:val="24"/>
                <w:szCs w:val="24"/>
              </w:rPr>
            </w:pPr>
            <w:r w:rsidRPr="004278BE">
              <w:rPr>
                <w:rFonts w:ascii="Times New Roman" w:hAnsi="Times New Roman" w:cs="Times New Roman"/>
                <w:sz w:val="24"/>
                <w:szCs w:val="24"/>
              </w:rPr>
              <w:t>(направление запроса – 1 рабочий день, получение ответа на запрос – 2 рабочих дня).</w:t>
            </w:r>
          </w:p>
          <w:p w:rsidR="004278BE" w:rsidRPr="004278BE" w:rsidRDefault="004278BE" w:rsidP="004278BE">
            <w:pPr>
              <w:pStyle w:val="a5"/>
              <w:ind w:firstLine="289"/>
              <w:jc w:val="both"/>
              <w:rPr>
                <w:rFonts w:ascii="Times New Roman" w:hAnsi="Times New Roman" w:cs="Times New Roman"/>
                <w:sz w:val="24"/>
                <w:szCs w:val="24"/>
              </w:rPr>
            </w:pPr>
            <w:r w:rsidRPr="004278BE">
              <w:rPr>
                <w:rFonts w:ascii="Times New Roman" w:hAnsi="Times New Roman" w:cs="Times New Roman"/>
                <w:sz w:val="24"/>
                <w:szCs w:val="24"/>
              </w:rPr>
              <w:t>3 рабочих дня</w:t>
            </w:r>
          </w:p>
          <w:p w:rsidR="004278BE" w:rsidRPr="004278BE" w:rsidRDefault="004278BE" w:rsidP="004278BE">
            <w:pPr>
              <w:pStyle w:val="a5"/>
              <w:ind w:firstLine="289"/>
              <w:jc w:val="both"/>
              <w:rPr>
                <w:rFonts w:ascii="Times New Roman" w:hAnsi="Times New Roman" w:cs="Times New Roman"/>
                <w:sz w:val="24"/>
                <w:szCs w:val="24"/>
              </w:rPr>
            </w:pPr>
            <w:r w:rsidRPr="004278BE">
              <w:rPr>
                <w:rFonts w:ascii="Times New Roman" w:hAnsi="Times New Roman" w:cs="Times New Roman"/>
                <w:sz w:val="24"/>
                <w:szCs w:val="24"/>
              </w:rPr>
              <w:t>(направление запроса – 1 рабочий день, получение ответа на запрос – 2 рабочих дня).</w:t>
            </w:r>
          </w:p>
          <w:p w:rsidR="004278BE" w:rsidRPr="004278BE" w:rsidRDefault="004278BE" w:rsidP="004278BE">
            <w:pPr>
              <w:pStyle w:val="a5"/>
              <w:ind w:firstLine="289"/>
              <w:jc w:val="both"/>
              <w:rPr>
                <w:rFonts w:ascii="Times New Roman" w:hAnsi="Times New Roman" w:cs="Times New Roman"/>
                <w:sz w:val="24"/>
                <w:szCs w:val="24"/>
              </w:rPr>
            </w:pPr>
            <w:r w:rsidRPr="004278BE">
              <w:rPr>
                <w:rFonts w:ascii="Times New Roman" w:hAnsi="Times New Roman" w:cs="Times New Roman"/>
                <w:sz w:val="24"/>
                <w:szCs w:val="24"/>
              </w:rPr>
              <w:t>3 рабочих дня</w:t>
            </w:r>
          </w:p>
          <w:p w:rsidR="004278BE" w:rsidRPr="004278BE" w:rsidRDefault="004278BE" w:rsidP="004278BE">
            <w:pPr>
              <w:pStyle w:val="a5"/>
              <w:ind w:firstLine="289"/>
              <w:jc w:val="both"/>
              <w:rPr>
                <w:rFonts w:ascii="Times New Roman" w:hAnsi="Times New Roman" w:cs="Times New Roman"/>
                <w:sz w:val="24"/>
                <w:szCs w:val="24"/>
              </w:rPr>
            </w:pPr>
            <w:r w:rsidRPr="004278BE">
              <w:rPr>
                <w:rFonts w:ascii="Times New Roman" w:hAnsi="Times New Roman" w:cs="Times New Roman"/>
                <w:sz w:val="24"/>
                <w:szCs w:val="24"/>
              </w:rPr>
              <w:t>(направление запроса – 1 рабочий день, получение ответа на запрос – 2 рабочих дня).</w:t>
            </w:r>
          </w:p>
          <w:p w:rsidR="004278BE" w:rsidRPr="004278BE" w:rsidRDefault="004278BE" w:rsidP="004278BE">
            <w:pPr>
              <w:pStyle w:val="a5"/>
              <w:ind w:firstLine="289"/>
              <w:jc w:val="both"/>
              <w:rPr>
                <w:rFonts w:ascii="Times New Roman" w:hAnsi="Times New Roman" w:cs="Times New Roman"/>
                <w:sz w:val="24"/>
                <w:szCs w:val="24"/>
              </w:rPr>
            </w:pPr>
            <w:r w:rsidRPr="004278BE">
              <w:rPr>
                <w:rFonts w:ascii="Times New Roman" w:hAnsi="Times New Roman" w:cs="Times New Roman"/>
                <w:sz w:val="24"/>
                <w:szCs w:val="24"/>
              </w:rPr>
              <w:t>3 рабочих дня</w:t>
            </w:r>
          </w:p>
          <w:p w:rsidR="00850A5D" w:rsidRPr="00070289" w:rsidRDefault="004278BE" w:rsidP="004278BE">
            <w:pPr>
              <w:pStyle w:val="a5"/>
              <w:ind w:firstLine="289"/>
              <w:jc w:val="both"/>
              <w:rPr>
                <w:rFonts w:ascii="Times New Roman" w:hAnsi="Times New Roman" w:cs="Times New Roman"/>
                <w:sz w:val="24"/>
                <w:szCs w:val="24"/>
              </w:rPr>
            </w:pPr>
            <w:r w:rsidRPr="004278BE">
              <w:rPr>
                <w:rFonts w:ascii="Times New Roman" w:hAnsi="Times New Roman" w:cs="Times New Roman"/>
                <w:sz w:val="24"/>
                <w:szCs w:val="24"/>
              </w:rPr>
              <w:t>(направление запроса – 1 рабочий день, получение ответа на запрос – 2 рабочих дня).</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070289" w:rsidRDefault="00070289"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firstRow="1" w:lastRow="0" w:firstColumn="1" w:lastColumn="0" w:noHBand="0" w:noVBand="1"/>
      </w:tblPr>
      <w:tblGrid>
        <w:gridCol w:w="816"/>
        <w:gridCol w:w="4344"/>
        <w:gridCol w:w="5294"/>
      </w:tblGrid>
      <w:tr w:rsidR="00927475" w:rsidRPr="0033310C" w:rsidTr="002A264A">
        <w:tc>
          <w:tcPr>
            <w:tcW w:w="851"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776"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2A264A">
        <w:tc>
          <w:tcPr>
            <w:tcW w:w="851"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776"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927475" w:rsidRPr="0033310C" w:rsidTr="002A264A">
        <w:tc>
          <w:tcPr>
            <w:tcW w:w="851" w:type="dxa"/>
          </w:tcPr>
          <w:p w:rsidR="00927475" w:rsidRPr="0033310C" w:rsidRDefault="00927475" w:rsidP="002A264A">
            <w:pPr>
              <w:rPr>
                <w:rFonts w:ascii="Times New Roman" w:hAnsi="Times New Roman" w:cs="Times New Roman"/>
                <w:b/>
                <w:sz w:val="24"/>
                <w:szCs w:val="24"/>
              </w:rPr>
            </w:pPr>
          </w:p>
        </w:tc>
        <w:tc>
          <w:tcPr>
            <w:tcW w:w="3827" w:type="dxa"/>
            <w:shd w:val="clear" w:color="auto" w:fill="auto"/>
          </w:tcPr>
          <w:p w:rsidR="00927475" w:rsidRPr="0033310C" w:rsidRDefault="00927475"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776" w:type="dxa"/>
          </w:tcPr>
          <w:p w:rsidR="00927475" w:rsidRPr="0033310C" w:rsidRDefault="004278BE" w:rsidP="002A264A">
            <w:pPr>
              <w:rPr>
                <w:rFonts w:ascii="Times New Roman" w:hAnsi="Times New Roman" w:cs="Times New Roman"/>
                <w:sz w:val="24"/>
                <w:szCs w:val="24"/>
              </w:rPr>
            </w:pPr>
            <w:r w:rsidRPr="004278BE">
              <w:rPr>
                <w:rFonts w:ascii="Times New Roman" w:hAnsi="Times New Roman" w:cs="Times New Roman"/>
                <w:sz w:val="24"/>
                <w:szCs w:val="24"/>
              </w:rPr>
              <w:t>Присвоение адреса объекту адресации, изменение и аннулирование такого адреса</w:t>
            </w:r>
          </w:p>
        </w:tc>
      </w:tr>
      <w:tr w:rsidR="00927475" w:rsidRPr="0033310C" w:rsidTr="002A264A">
        <w:trPr>
          <w:trHeight w:val="135"/>
        </w:trPr>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являющийся(иеся) результатом услуги</w:t>
            </w:r>
          </w:p>
        </w:tc>
        <w:tc>
          <w:tcPr>
            <w:tcW w:w="5776" w:type="dxa"/>
          </w:tcPr>
          <w:p w:rsidR="00927475" w:rsidRPr="00E24C13" w:rsidRDefault="002F35F3" w:rsidP="00E24C13">
            <w:pPr>
              <w:pStyle w:val="a5"/>
              <w:rPr>
                <w:rFonts w:ascii="Times New Roman" w:hAnsi="Times New Roman" w:cs="Times New Roman"/>
                <w:sz w:val="24"/>
                <w:szCs w:val="24"/>
              </w:rPr>
            </w:pPr>
            <w:r w:rsidRPr="002F35F3">
              <w:rPr>
                <w:rFonts w:ascii="Times New Roman" w:hAnsi="Times New Roman" w:cs="Times New Roman"/>
                <w:sz w:val="24"/>
                <w:szCs w:val="24"/>
              </w:rPr>
              <w:t>Выдача решения о присвоении, изменении адреса объекта адресации</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являющемуся(ихся) результатом услуги</w:t>
            </w:r>
          </w:p>
        </w:tc>
        <w:tc>
          <w:tcPr>
            <w:tcW w:w="5776"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услуги(положительный/отрицательный)</w:t>
            </w:r>
          </w:p>
        </w:tc>
        <w:tc>
          <w:tcPr>
            <w:tcW w:w="5776"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являющегося(ихся) результатом услуги</w:t>
            </w:r>
          </w:p>
        </w:tc>
        <w:tc>
          <w:tcPr>
            <w:tcW w:w="5776"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являющегося(ихся) результатом услуги</w:t>
            </w:r>
          </w:p>
        </w:tc>
        <w:tc>
          <w:tcPr>
            <w:tcW w:w="5776"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776"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xml:space="preserve">- в форме электронного документа в личном кабинете на ЕПГУ, в РПГУ, ГИСОГД; </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E35AC6">
            <w:pPr>
              <w:widowControl w:val="0"/>
              <w:autoSpaceDE w:val="0"/>
              <w:autoSpaceDN w:val="0"/>
              <w:adjustRightInd w:val="0"/>
              <w:ind w:hanging="14"/>
              <w:rPr>
                <w:rFonts w:ascii="Times New Roman" w:hAnsi="Times New Roman" w:cs="Times New Roman"/>
                <w:sz w:val="24"/>
                <w:szCs w:val="24"/>
              </w:rPr>
            </w:pP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776"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2A264A">
        <w:tc>
          <w:tcPr>
            <w:tcW w:w="851"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3827"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776"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850A5D" w:rsidRDefault="00850A5D" w:rsidP="00A94BC5">
      <w:pPr>
        <w:jc w:val="center"/>
        <w:rPr>
          <w:rFonts w:ascii="Times New Roman" w:hAnsi="Times New Roman" w:cs="Times New Roman"/>
          <w:sz w:val="26"/>
          <w:szCs w:val="26"/>
        </w:rPr>
      </w:pPr>
    </w:p>
    <w:p w:rsidR="00D56B01" w:rsidRPr="00AE2D22" w:rsidRDefault="00D56B01" w:rsidP="00D56B01">
      <w:pPr>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33310C" w:rsidRDefault="002F35F3" w:rsidP="00D56B01">
            <w:pPr>
              <w:rPr>
                <w:rFonts w:ascii="Times New Roman" w:hAnsi="Times New Roman" w:cs="Times New Roman"/>
                <w:sz w:val="24"/>
                <w:szCs w:val="24"/>
              </w:rPr>
            </w:pPr>
            <w:r w:rsidRPr="002F35F3">
              <w:rPr>
                <w:rFonts w:ascii="Times New Roman" w:hAnsi="Times New Roman" w:cs="Times New Roman"/>
                <w:sz w:val="24"/>
                <w:szCs w:val="24"/>
              </w:rPr>
              <w:t>Присвоение адреса объекту адресации, изменение и аннулирование такого адреса</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2A264A">
            <w:pPr>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2A264A">
            <w:pPr>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2A264A">
            <w:pPr>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Особенности исполнения </w:t>
            </w:r>
            <w:r>
              <w:rPr>
                <w:rFonts w:ascii="Times New Roman" w:hAnsi="Times New Roman" w:cs="Times New Roman"/>
                <w:sz w:val="24"/>
                <w:szCs w:val="24"/>
              </w:rPr>
              <w:lastRenderedPageBreak/>
              <w:t>процедуры процесса</w:t>
            </w:r>
          </w:p>
        </w:tc>
        <w:tc>
          <w:tcPr>
            <w:tcW w:w="5812" w:type="dxa"/>
          </w:tcPr>
          <w:p w:rsidR="00D56B01" w:rsidRPr="00B54416" w:rsidRDefault="00D56B01" w:rsidP="002A264A">
            <w:pPr>
              <w:rPr>
                <w:rFonts w:ascii="Times New Roman" w:hAnsi="Times New Roman" w:cs="Times New Roman"/>
                <w:sz w:val="20"/>
                <w:szCs w:val="24"/>
              </w:rPr>
            </w:pPr>
            <w:r w:rsidRPr="00B54416">
              <w:rPr>
                <w:rFonts w:ascii="Times New Roman" w:hAnsi="Times New Roman" w:cs="Times New Roman"/>
                <w:sz w:val="24"/>
                <w:szCs w:val="24"/>
              </w:rPr>
              <w:lastRenderedPageBreak/>
              <w:t xml:space="preserve">Специалист проверяет предоставленные документы, </w:t>
            </w:r>
            <w:r w:rsidRPr="00B54416">
              <w:rPr>
                <w:rFonts w:ascii="Times New Roman" w:hAnsi="Times New Roman" w:cs="Times New Roman"/>
                <w:sz w:val="24"/>
                <w:szCs w:val="24"/>
              </w:rPr>
              <w:lastRenderedPageBreak/>
              <w:t xml:space="preserve">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2A264A">
            <w:pPr>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D56B01" w:rsidRPr="00460983" w:rsidRDefault="00D56B01" w:rsidP="002A264A">
            <w:pPr>
              <w:rPr>
                <w:rFonts w:ascii="Times New Roman" w:hAnsi="Times New Roman" w:cs="Times New Roman"/>
                <w:i/>
                <w:sz w:val="20"/>
                <w:szCs w:val="24"/>
              </w:rPr>
            </w:pPr>
            <w:r w:rsidRPr="00E26B8E">
              <w:rPr>
                <w:rFonts w:ascii="Times New Roman" w:hAnsi="Times New Roman" w:cs="Times New Roman"/>
                <w:sz w:val="24"/>
                <w:szCs w:val="24"/>
              </w:rPr>
              <w:t>Специалист органа местного самоуправления, предоставляющего муниципальную услугу</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88421A" w:rsidRDefault="00D56B01" w:rsidP="002A264A">
            <w:pPr>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26B8E" w:rsidRDefault="00D56B01" w:rsidP="002A264A">
            <w:pPr>
              <w:rPr>
                <w:rFonts w:ascii="Times New Roman" w:hAnsi="Times New Roman" w:cs="Times New Roman"/>
                <w:sz w:val="24"/>
                <w:szCs w:val="24"/>
              </w:rPr>
            </w:pPr>
            <w:r w:rsidRPr="00E26B8E">
              <w:rPr>
                <w:rFonts w:ascii="Times New Roman" w:hAnsi="Times New Roman" w:cs="Times New Roman"/>
                <w:sz w:val="24"/>
                <w:szCs w:val="24"/>
              </w:rPr>
              <w:t>Рассмотрение предоставленных документов</w:t>
            </w:r>
          </w:p>
          <w:p w:rsidR="00D56B01" w:rsidRPr="0088421A" w:rsidRDefault="00D56B01" w:rsidP="002A264A">
            <w:pPr>
              <w:rPr>
                <w:rFonts w:ascii="Times New Roman" w:hAnsi="Times New Roman" w:cs="Times New Roman"/>
                <w:i/>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E24C13" w:rsidRDefault="00E24C13" w:rsidP="00E24C13">
            <w:pPr>
              <w:widowControl w:val="0"/>
              <w:jc w:val="both"/>
              <w:rPr>
                <w:rFonts w:ascii="Times New Roman" w:hAnsi="Times New Roman" w:cs="Times New Roman"/>
                <w:sz w:val="24"/>
                <w:szCs w:val="24"/>
              </w:rPr>
            </w:pPr>
            <w:r>
              <w:rPr>
                <w:rFonts w:ascii="Times New Roman" w:hAnsi="Times New Roman" w:cs="Times New Roman"/>
                <w:sz w:val="24"/>
                <w:szCs w:val="24"/>
              </w:rPr>
              <w:t>Р</w:t>
            </w:r>
            <w:r w:rsidR="00D56B01" w:rsidRPr="00E24C13">
              <w:rPr>
                <w:rFonts w:ascii="Times New Roman" w:hAnsi="Times New Roman" w:cs="Times New Roman"/>
                <w:sz w:val="24"/>
                <w:szCs w:val="24"/>
              </w:rPr>
              <w:t xml:space="preserve">ассмотрение заявления о </w:t>
            </w:r>
            <w:r w:rsidRPr="00E24C13">
              <w:rPr>
                <w:rFonts w:ascii="Times New Roman" w:hAnsi="Times New Roman" w:cs="Times New Roman"/>
                <w:sz w:val="24"/>
                <w:szCs w:val="24"/>
              </w:rPr>
              <w:t>выдаче разрешения на ввод объекта в эксплуатацию</w:t>
            </w:r>
            <w:r w:rsidR="00D56B01" w:rsidRPr="00E24C13">
              <w:rPr>
                <w:rFonts w:ascii="Times New Roman" w:hAnsi="Times New Roman" w:cs="Times New Roman"/>
                <w:sz w:val="24"/>
                <w:szCs w:val="24"/>
              </w:rPr>
              <w:t xml:space="preserve"> и прилагаемых к нему документов</w:t>
            </w:r>
            <w:r w:rsidRPr="00E24C13">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4C13" w:rsidRDefault="002F35F3" w:rsidP="002F35F3">
            <w:pPr>
              <w:widowControl w:val="0"/>
              <w:suppressAutoHyphens/>
              <w:ind w:firstLine="5"/>
              <w:jc w:val="both"/>
              <w:rPr>
                <w:rFonts w:ascii="Times New Roman" w:hAnsi="Times New Roman" w:cs="Times New Roman"/>
                <w:sz w:val="24"/>
                <w:szCs w:val="24"/>
              </w:rPr>
            </w:pPr>
            <w:r>
              <w:rPr>
                <w:rFonts w:ascii="Times New Roman" w:hAnsi="Times New Roman" w:cs="Times New Roman"/>
                <w:sz w:val="24"/>
                <w:szCs w:val="24"/>
              </w:rPr>
              <w:t>3</w:t>
            </w:r>
            <w:r w:rsidR="00E24C13" w:rsidRPr="00E24C13">
              <w:rPr>
                <w:rFonts w:ascii="Times New Roman" w:hAnsi="Times New Roman" w:cs="Times New Roman"/>
                <w:sz w:val="24"/>
                <w:szCs w:val="24"/>
              </w:rPr>
              <w:t xml:space="preserve"> рабочи</w:t>
            </w:r>
            <w:r>
              <w:rPr>
                <w:rFonts w:ascii="Times New Roman" w:hAnsi="Times New Roman" w:cs="Times New Roman"/>
                <w:sz w:val="24"/>
                <w:szCs w:val="24"/>
              </w:rPr>
              <w:t>х</w:t>
            </w:r>
            <w:r w:rsidR="00F53C94">
              <w:rPr>
                <w:rFonts w:ascii="Times New Roman" w:hAnsi="Times New Roman" w:cs="Times New Roman"/>
                <w:sz w:val="24"/>
                <w:szCs w:val="24"/>
              </w:rPr>
              <w:t xml:space="preserve"> д</w:t>
            </w:r>
            <w:r w:rsidR="00E24C13" w:rsidRPr="00E24C13">
              <w:rPr>
                <w:rFonts w:ascii="Times New Roman" w:hAnsi="Times New Roman" w:cs="Times New Roman"/>
                <w:sz w:val="24"/>
                <w:szCs w:val="24"/>
              </w:rPr>
              <w:t>н</w:t>
            </w:r>
            <w:r>
              <w:rPr>
                <w:rFonts w:ascii="Times New Roman" w:hAnsi="Times New Roman" w:cs="Times New Roman"/>
                <w:sz w:val="24"/>
                <w:szCs w:val="24"/>
              </w:rPr>
              <w:t>я</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143E75" w:rsidRDefault="00D56B01" w:rsidP="00143E75">
            <w:pPr>
              <w:jc w:val="center"/>
              <w:rPr>
                <w:rFonts w:ascii="Times New Roman" w:hAnsi="Times New Roman" w:cs="Times New Roman"/>
                <w:sz w:val="24"/>
                <w:szCs w:val="24"/>
              </w:rPr>
            </w:pPr>
            <w:r w:rsidRPr="006978DC">
              <w:rPr>
                <w:rFonts w:ascii="Times New Roman" w:hAnsi="Times New Roman" w:cs="Times New Roman"/>
                <w:sz w:val="24"/>
                <w:szCs w:val="24"/>
              </w:rPr>
              <w:t xml:space="preserve">Специалист </w:t>
            </w:r>
            <w:r w:rsidR="00143E75">
              <w:rPr>
                <w:rFonts w:ascii="Times New Roman" w:hAnsi="Times New Roman" w:cs="Times New Roman"/>
                <w:sz w:val="24"/>
                <w:szCs w:val="24"/>
              </w:rPr>
              <w:t>администрация городского поселения – город Богучар</w:t>
            </w:r>
          </w:p>
          <w:p w:rsidR="00D56B01" w:rsidRPr="006978DC" w:rsidRDefault="00D56B01" w:rsidP="00EA09E2">
            <w:pPr>
              <w:rPr>
                <w:rFonts w:ascii="Times New Roman" w:hAnsi="Times New Roman" w:cs="Times New Roman"/>
                <w:sz w:val="20"/>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2F35F3" w:rsidP="002A264A">
            <w:pPr>
              <w:rPr>
                <w:rFonts w:ascii="Times New Roman" w:hAnsi="Times New Roman" w:cs="Times New Roman"/>
                <w:sz w:val="24"/>
                <w:szCs w:val="24"/>
              </w:rPr>
            </w:pPr>
            <w:r w:rsidRPr="002F35F3">
              <w:rPr>
                <w:rFonts w:ascii="Times New Roman" w:hAnsi="Times New Roman" w:cs="Times New Roman"/>
                <w:sz w:val="24"/>
                <w:szCs w:val="24"/>
              </w:rPr>
              <w:t>Присвоение адреса объекту адресации, изменение и аннулирование такого адреса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6978DC" w:rsidRDefault="002F35F3" w:rsidP="002A264A">
            <w:pPr>
              <w:rPr>
                <w:rFonts w:ascii="Times New Roman" w:hAnsi="Times New Roman" w:cs="Times New Roman"/>
                <w:sz w:val="24"/>
                <w:szCs w:val="24"/>
              </w:rPr>
            </w:pPr>
            <w:r w:rsidRPr="002F35F3">
              <w:rPr>
                <w:rFonts w:ascii="Times New Roman" w:hAnsi="Times New Roman" w:cs="Times New Roman"/>
                <w:sz w:val="24"/>
                <w:szCs w:val="24"/>
              </w:rPr>
              <w:t>Присвоение адреса объекту адресации, изменение и аннулирование такого адреса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EA09E2" w:rsidRPr="00EA09E2" w:rsidRDefault="00EA09E2" w:rsidP="00EA09E2">
            <w:pPr>
              <w:autoSpaceDE w:val="0"/>
              <w:autoSpaceDN w:val="0"/>
              <w:adjustRightInd w:val="0"/>
              <w:ind w:firstLine="289"/>
              <w:jc w:val="both"/>
              <w:rPr>
                <w:rFonts w:ascii="Times New Roman" w:hAnsi="Times New Roman" w:cs="Times New Roman"/>
                <w:sz w:val="24"/>
                <w:szCs w:val="24"/>
              </w:rPr>
            </w:pPr>
            <w:r w:rsidRPr="00EA09E2">
              <w:rPr>
                <w:rFonts w:ascii="Times New Roman" w:hAnsi="Times New Roman" w:cs="Times New Roman"/>
                <w:sz w:val="24"/>
                <w:szCs w:val="24"/>
              </w:rPr>
              <w:t xml:space="preserve">В целях установления личности физическое лицо представляет в уполномоченный орган Администрации документ, предусмотренный </w:t>
            </w:r>
            <w:hyperlink r:id="rId24" w:history="1">
              <w:r w:rsidRPr="00EA09E2">
                <w:rPr>
                  <w:rFonts w:ascii="Times New Roman" w:hAnsi="Times New Roman" w:cs="Times New Roman"/>
                  <w:color w:val="0000FF"/>
                  <w:sz w:val="24"/>
                  <w:szCs w:val="24"/>
                </w:rPr>
                <w:t>пунктом «б» пункта 2.1</w:t>
              </w:r>
            </w:hyperlink>
            <w:r w:rsidRPr="00EA09E2">
              <w:rPr>
                <w:rFonts w:ascii="Times New Roman" w:hAnsi="Times New Roman" w:cs="Times New Roman"/>
                <w:color w:val="0000FF"/>
                <w:sz w:val="24"/>
                <w:szCs w:val="24"/>
              </w:rPr>
              <w:t>2</w:t>
            </w:r>
            <w:r w:rsidRPr="00EA09E2">
              <w:rPr>
                <w:rFonts w:ascii="Times New Roman" w:hAnsi="Times New Roman" w:cs="Times New Roman"/>
                <w:sz w:val="24"/>
                <w:szCs w:val="24"/>
              </w:rPr>
              <w:t>. Административного регламента. Представитель физического лица, обратившийся по доверенности, представляет в уполномоченный орган Администрации документы, предусмотренные подпунктами «б», «в» пункта 2.12. Административного регламента.</w:t>
            </w:r>
          </w:p>
          <w:p w:rsidR="00EA09E2" w:rsidRPr="00EA09E2" w:rsidRDefault="00EA09E2" w:rsidP="00EA09E2">
            <w:pPr>
              <w:autoSpaceDE w:val="0"/>
              <w:autoSpaceDN w:val="0"/>
              <w:adjustRightInd w:val="0"/>
              <w:ind w:firstLine="289"/>
              <w:jc w:val="both"/>
              <w:rPr>
                <w:rFonts w:ascii="Times New Roman" w:hAnsi="Times New Roman" w:cs="Times New Roman"/>
                <w:sz w:val="24"/>
                <w:szCs w:val="24"/>
              </w:rPr>
            </w:pPr>
            <w:r w:rsidRPr="00EA09E2">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5" w:history="1">
              <w:r w:rsidRPr="00EA09E2">
                <w:rPr>
                  <w:rFonts w:ascii="Times New Roman" w:hAnsi="Times New Roman" w:cs="Times New Roman"/>
                  <w:color w:val="0000FF"/>
                  <w:sz w:val="24"/>
                  <w:szCs w:val="24"/>
                </w:rPr>
                <w:t>подпунктами «б»</w:t>
              </w:r>
            </w:hyperlink>
            <w:r w:rsidRPr="00EA09E2">
              <w:rPr>
                <w:rFonts w:ascii="Times New Roman" w:hAnsi="Times New Roman" w:cs="Times New Roman"/>
                <w:sz w:val="24"/>
                <w:szCs w:val="24"/>
              </w:rPr>
              <w:t xml:space="preserve">, </w:t>
            </w:r>
            <w:hyperlink r:id="rId26" w:history="1">
              <w:r w:rsidRPr="00EA09E2">
                <w:rPr>
                  <w:rFonts w:ascii="Times New Roman" w:hAnsi="Times New Roman" w:cs="Times New Roman"/>
                  <w:color w:val="0000FF"/>
                  <w:sz w:val="24"/>
                  <w:szCs w:val="24"/>
                </w:rPr>
                <w:t>«в» пункта 2.12.</w:t>
              </w:r>
            </w:hyperlink>
            <w:r w:rsidRPr="00EA09E2">
              <w:rPr>
                <w:rFonts w:ascii="Times New Roman" w:hAnsi="Times New Roman" w:cs="Times New Roman"/>
                <w:sz w:val="24"/>
                <w:szCs w:val="24"/>
              </w:rPr>
              <w:t xml:space="preserve"> Административного регламента.</w:t>
            </w:r>
          </w:p>
          <w:p w:rsidR="00EA09E2" w:rsidRPr="00EA09E2" w:rsidRDefault="00EA09E2" w:rsidP="00EA09E2">
            <w:pPr>
              <w:autoSpaceDE w:val="0"/>
              <w:autoSpaceDN w:val="0"/>
              <w:adjustRightInd w:val="0"/>
              <w:ind w:firstLine="289"/>
              <w:jc w:val="both"/>
              <w:rPr>
                <w:rFonts w:ascii="Times New Roman" w:hAnsi="Times New Roman" w:cs="Times New Roman"/>
                <w:sz w:val="24"/>
                <w:szCs w:val="24"/>
              </w:rPr>
            </w:pPr>
            <w:r w:rsidRPr="00EA09E2">
              <w:rPr>
                <w:rFonts w:ascii="Times New Roman" w:hAnsi="Times New Roman" w:cs="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w:t>
            </w:r>
            <w:hyperlink r:id="rId27" w:history="1">
              <w:r w:rsidRPr="00EA09E2">
                <w:rPr>
                  <w:rFonts w:ascii="Times New Roman" w:hAnsi="Times New Roman" w:cs="Times New Roman"/>
                  <w:color w:val="0000FF"/>
                  <w:sz w:val="24"/>
                  <w:szCs w:val="24"/>
                </w:rPr>
                <w:t>подпунктом «б» пункта 2.12.</w:t>
              </w:r>
            </w:hyperlink>
            <w:r w:rsidRPr="00EA09E2">
              <w:rPr>
                <w:rFonts w:ascii="Times New Roman" w:hAnsi="Times New Roman" w:cs="Times New Roman"/>
                <w:sz w:val="24"/>
                <w:szCs w:val="24"/>
              </w:rPr>
              <w:t xml:space="preserve"> Административного регламента.</w:t>
            </w:r>
          </w:p>
          <w:p w:rsidR="00D56B01" w:rsidRPr="00EA09E2" w:rsidRDefault="00EA09E2" w:rsidP="00327646">
            <w:pPr>
              <w:autoSpaceDE w:val="0"/>
              <w:autoSpaceDN w:val="0"/>
              <w:adjustRightInd w:val="0"/>
              <w:ind w:firstLine="289"/>
              <w:jc w:val="both"/>
              <w:rPr>
                <w:rFonts w:ascii="Times New Roman" w:hAnsi="Times New Roman" w:cs="Times New Roman"/>
                <w:sz w:val="24"/>
                <w:szCs w:val="24"/>
              </w:rPr>
            </w:pPr>
            <w:r w:rsidRPr="00EA09E2">
              <w:rPr>
                <w:rFonts w:ascii="Times New Roman" w:hAnsi="Times New Roman" w:cs="Times New Roman"/>
                <w:sz w:val="24"/>
                <w:szCs w:val="24"/>
              </w:rPr>
              <w:t xml:space="preserve">Основания для принятия решения об отказе в приеме заявления и документов, необходимых для предоставления Муниципальной услуги, указаны в </w:t>
            </w:r>
            <w:hyperlink r:id="rId28" w:history="1">
              <w:r w:rsidRPr="00EA09E2">
                <w:rPr>
                  <w:rFonts w:ascii="Times New Roman" w:hAnsi="Times New Roman" w:cs="Times New Roman"/>
                  <w:color w:val="0000FF"/>
                  <w:sz w:val="24"/>
                  <w:szCs w:val="24"/>
                </w:rPr>
                <w:t>пункте 2.20.</w:t>
              </w:r>
            </w:hyperlink>
            <w:r w:rsidRPr="00EA09E2">
              <w:rPr>
                <w:rFonts w:ascii="Times New Roman" w:hAnsi="Times New Roman" w:cs="Times New Roman"/>
                <w:sz w:val="24"/>
                <w:szCs w:val="24"/>
              </w:rPr>
              <w:t xml:space="preserve">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A09E2" w:rsidRDefault="002F35F3" w:rsidP="002A264A">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3</w:t>
            </w:r>
            <w:r w:rsidR="00EA09E2" w:rsidRPr="00EA09E2">
              <w:rPr>
                <w:rFonts w:ascii="Times New Roman" w:hAnsi="Times New Roman" w:cs="Times New Roman"/>
                <w:sz w:val="24"/>
                <w:szCs w:val="24"/>
              </w:rPr>
              <w:t xml:space="preserve"> рабочий день</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143E75" w:rsidRDefault="00EA09E2" w:rsidP="00143E75">
            <w:pPr>
              <w:jc w:val="center"/>
              <w:rPr>
                <w:rFonts w:ascii="Times New Roman" w:hAnsi="Times New Roman" w:cs="Times New Roman"/>
                <w:sz w:val="24"/>
                <w:szCs w:val="24"/>
              </w:rPr>
            </w:pPr>
            <w:r w:rsidRPr="006978DC">
              <w:rPr>
                <w:rFonts w:ascii="Times New Roman" w:hAnsi="Times New Roman" w:cs="Times New Roman"/>
                <w:sz w:val="24"/>
                <w:szCs w:val="24"/>
              </w:rPr>
              <w:t xml:space="preserve">Специалист </w:t>
            </w:r>
            <w:r w:rsidR="00143E75">
              <w:rPr>
                <w:rFonts w:ascii="Times New Roman" w:hAnsi="Times New Roman" w:cs="Times New Roman"/>
                <w:sz w:val="24"/>
                <w:szCs w:val="24"/>
              </w:rPr>
              <w:t>администрации городского поселения – город Богучар</w:t>
            </w:r>
          </w:p>
          <w:p w:rsidR="00EA09E2" w:rsidRPr="006978DC" w:rsidRDefault="00EA09E2" w:rsidP="0018671E">
            <w:pPr>
              <w:rPr>
                <w:rFonts w:ascii="Times New Roman" w:hAnsi="Times New Roman" w:cs="Times New Roman"/>
                <w:sz w:val="20"/>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D56B01">
      <w:pPr>
        <w:jc w:val="center"/>
        <w:rPr>
          <w:rFonts w:ascii="Times New Roman" w:hAnsi="Times New Roman" w:cs="Times New Roman"/>
          <w:sz w:val="24"/>
          <w:szCs w:val="24"/>
        </w:rPr>
      </w:pPr>
    </w:p>
    <w:p w:rsidR="00D56B01" w:rsidRPr="00AE2D22" w:rsidRDefault="00D56B01" w:rsidP="00D56B01">
      <w:pPr>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tbl>
      <w:tblPr>
        <w:tblStyle w:val="a3"/>
        <w:tblW w:w="10490" w:type="dxa"/>
        <w:tblInd w:w="-714" w:type="dxa"/>
        <w:tblLook w:val="04A0" w:firstRow="1" w:lastRow="0" w:firstColumn="1" w:lastColumn="0" w:noHBand="0" w:noVBand="1"/>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33310C" w:rsidRDefault="002F35F3" w:rsidP="002A264A">
            <w:pPr>
              <w:rPr>
                <w:rFonts w:ascii="Times New Roman" w:hAnsi="Times New Roman" w:cs="Times New Roman"/>
                <w:sz w:val="24"/>
                <w:szCs w:val="24"/>
              </w:rPr>
            </w:pPr>
            <w:r w:rsidRPr="002F35F3">
              <w:rPr>
                <w:rFonts w:ascii="Times New Roman" w:hAnsi="Times New Roman" w:cs="Times New Roman"/>
                <w:sz w:val="24"/>
                <w:szCs w:val="24"/>
              </w:rPr>
              <w:t>Присвоение адреса объекту адресации, изменение и аннулирование такого адреса</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143E75">
            <w:pPr>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xml:space="preserve">, официальный сайт администрации </w:t>
            </w:r>
            <w:r w:rsidR="00143E75">
              <w:rPr>
                <w:rFonts w:ascii="Times New Roman" w:hAnsi="Times New Roman" w:cs="Times New Roman"/>
                <w:sz w:val="24"/>
                <w:szCs w:val="24"/>
              </w:rPr>
              <w:t>городского поселения – город Богучар</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2A264A">
            <w:pPr>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327646">
            <w:pPr>
              <w:autoSpaceDE w:val="0"/>
              <w:autoSpaceDN w:val="0"/>
              <w:adjustRightInd w:val="0"/>
              <w:ind w:firstLine="5"/>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p>
          <w:p w:rsidR="00D56B01" w:rsidRPr="00327646" w:rsidRDefault="00327646" w:rsidP="00327646">
            <w:pPr>
              <w:autoSpaceDE w:val="0"/>
              <w:autoSpaceDN w:val="0"/>
              <w:adjustRightInd w:val="0"/>
              <w:ind w:firstLine="5"/>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необходимых для предоставления услуги</w:t>
            </w:r>
          </w:p>
        </w:tc>
        <w:tc>
          <w:tcPr>
            <w:tcW w:w="5812" w:type="dxa"/>
          </w:tcPr>
          <w:p w:rsidR="00327646" w:rsidRPr="00327646" w:rsidRDefault="00327646" w:rsidP="00327646">
            <w:pPr>
              <w:autoSpaceDE w:val="0"/>
              <w:autoSpaceDN w:val="0"/>
              <w:adjustRightInd w:val="0"/>
              <w:ind w:firstLine="147"/>
              <w:jc w:val="both"/>
              <w:rPr>
                <w:rFonts w:ascii="Times New Roman" w:hAnsi="Times New Roman" w:cs="Times New Roman"/>
                <w:sz w:val="24"/>
                <w:szCs w:val="24"/>
              </w:rPr>
            </w:pPr>
            <w:r w:rsidRPr="00327646">
              <w:rPr>
                <w:rFonts w:ascii="Times New Roman" w:hAnsi="Times New Roman" w:cs="Times New Roman"/>
                <w:sz w:val="24"/>
                <w:szCs w:val="24"/>
              </w:rPr>
              <w:t xml:space="preserve">Заявление и документы, предусмотренные </w:t>
            </w:r>
            <w:hyperlink r:id="rId29" w:history="1">
              <w:r w:rsidRPr="00327646">
                <w:rPr>
                  <w:rFonts w:ascii="Times New Roman" w:hAnsi="Times New Roman" w:cs="Times New Roman"/>
                  <w:color w:val="0000FF"/>
                  <w:sz w:val="24"/>
                  <w:szCs w:val="24"/>
                </w:rPr>
                <w:t>пунктом 2.1</w:t>
              </w:r>
            </w:hyperlink>
            <w:r w:rsidRPr="00327646">
              <w:rPr>
                <w:rFonts w:ascii="Times New Roman" w:hAnsi="Times New Roman" w:cs="Times New Roman"/>
                <w:color w:val="0000FF"/>
                <w:sz w:val="24"/>
                <w:szCs w:val="24"/>
              </w:rPr>
              <w:t>2</w:t>
            </w:r>
            <w:r w:rsidRPr="00327646">
              <w:rPr>
                <w:rFonts w:ascii="Times New Roman" w:hAnsi="Times New Roman" w:cs="Times New Roman"/>
                <w:sz w:val="24"/>
                <w:szCs w:val="24"/>
              </w:rPr>
              <w:t>., подпунктом</w:t>
            </w:r>
            <w:hyperlink r:id="rId30" w:history="1">
              <w:r w:rsidRPr="00327646">
                <w:rPr>
                  <w:rFonts w:ascii="Times New Roman" w:hAnsi="Times New Roman" w:cs="Times New Roman"/>
                  <w:color w:val="0000FF"/>
                  <w:sz w:val="24"/>
                  <w:szCs w:val="24"/>
                </w:rPr>
                <w:t>2.13.1</w:t>
              </w:r>
            </w:hyperlink>
            <w:r w:rsidRPr="00327646">
              <w:rPr>
                <w:rFonts w:ascii="Times New Roman" w:hAnsi="Times New Roman" w:cs="Times New Roman"/>
                <w:sz w:val="24"/>
                <w:szCs w:val="24"/>
              </w:rPr>
              <w:t xml:space="preserve">.пункта 2.13.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327646">
              <w:rPr>
                <w:rFonts w:ascii="Times New Roman" w:hAnsi="Times New Roman" w:cs="Times New Roman"/>
                <w:sz w:val="24"/>
                <w:szCs w:val="24"/>
              </w:rPr>
              <w:lastRenderedPageBreak/>
              <w:t xml:space="preserve">Федерального </w:t>
            </w:r>
            <w:hyperlink r:id="rId31" w:history="1">
              <w:r w:rsidRPr="00327646">
                <w:rPr>
                  <w:rFonts w:ascii="Times New Roman" w:hAnsi="Times New Roman" w:cs="Times New Roman"/>
                  <w:color w:val="0000FF"/>
                  <w:sz w:val="24"/>
                  <w:szCs w:val="24"/>
                </w:rPr>
                <w:t>закона</w:t>
              </w:r>
            </w:hyperlink>
            <w:r w:rsidRPr="00327646">
              <w:rPr>
                <w:rFonts w:ascii="Times New Roman" w:hAnsi="Times New Roman" w:cs="Times New Roman"/>
                <w:sz w:val="24"/>
                <w:szCs w:val="24"/>
              </w:rPr>
              <w:t xml:space="preserve"> от 6 апреля 2011 г. № 63-ФЗ «Об электронной подписи».</w:t>
            </w:r>
          </w:p>
          <w:p w:rsidR="00327646" w:rsidRPr="00327646" w:rsidRDefault="00327646" w:rsidP="00327646">
            <w:pPr>
              <w:autoSpaceDE w:val="0"/>
              <w:autoSpaceDN w:val="0"/>
              <w:adjustRightInd w:val="0"/>
              <w:ind w:firstLine="147"/>
              <w:jc w:val="both"/>
              <w:rPr>
                <w:rFonts w:ascii="Times New Roman" w:hAnsi="Times New Roman" w:cs="Times New Roman"/>
                <w:sz w:val="24"/>
                <w:szCs w:val="24"/>
              </w:rPr>
            </w:pPr>
            <w:r w:rsidRPr="00327646">
              <w:rPr>
                <w:rFonts w:ascii="Times New Roman" w:hAnsi="Times New Roman" w:cs="Times New Roman"/>
                <w:sz w:val="24"/>
                <w:szCs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56B01" w:rsidRPr="0059283E" w:rsidRDefault="00D56B01" w:rsidP="002A264A">
            <w:pPr>
              <w:rPr>
                <w:rFonts w:ascii="Times New Roman" w:hAnsi="Times New Roman" w:cs="Times New Roman"/>
                <w:sz w:val="20"/>
                <w:szCs w:val="24"/>
              </w:rPr>
            </w:pP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2A264A">
            <w:pPr>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2A264A">
            <w:pPr>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2A264A">
            <w:pPr>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D56B01" w:rsidRDefault="00D56B01"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0E2AAF" w:rsidRDefault="000E2AAF" w:rsidP="00D56B01">
      <w:pPr>
        <w:jc w:val="center"/>
        <w:rPr>
          <w:rFonts w:ascii="Times New Roman" w:hAnsi="Times New Roman" w:cs="Times New Roman"/>
          <w:sz w:val="24"/>
          <w:szCs w:val="24"/>
        </w:rPr>
      </w:pPr>
    </w:p>
    <w:p w:rsidR="000E2AAF" w:rsidRDefault="000E2AAF"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2F35F3" w:rsidRDefault="002F35F3" w:rsidP="00D137CE">
      <w:pPr>
        <w:autoSpaceDE w:val="0"/>
        <w:autoSpaceDN w:val="0"/>
        <w:adjustRightInd w:val="0"/>
        <w:jc w:val="right"/>
        <w:outlineLvl w:val="0"/>
        <w:rPr>
          <w:rFonts w:ascii="Times New Roman" w:hAnsi="Times New Roman"/>
          <w:sz w:val="28"/>
          <w:szCs w:val="28"/>
        </w:rPr>
      </w:pPr>
    </w:p>
    <w:p w:rsidR="002F35F3" w:rsidRDefault="002F35F3" w:rsidP="00D137CE">
      <w:pPr>
        <w:autoSpaceDE w:val="0"/>
        <w:autoSpaceDN w:val="0"/>
        <w:adjustRightInd w:val="0"/>
        <w:jc w:val="right"/>
        <w:outlineLvl w:val="0"/>
        <w:rPr>
          <w:rFonts w:ascii="Times New Roman" w:hAnsi="Times New Roman"/>
          <w:sz w:val="28"/>
          <w:szCs w:val="28"/>
        </w:rPr>
      </w:pPr>
    </w:p>
    <w:p w:rsidR="002F35F3" w:rsidRDefault="002F35F3" w:rsidP="00D137CE">
      <w:pPr>
        <w:autoSpaceDE w:val="0"/>
        <w:autoSpaceDN w:val="0"/>
        <w:adjustRightInd w:val="0"/>
        <w:jc w:val="right"/>
        <w:outlineLvl w:val="0"/>
        <w:rPr>
          <w:rFonts w:ascii="Times New Roman" w:hAnsi="Times New Roman"/>
          <w:sz w:val="28"/>
          <w:szCs w:val="28"/>
        </w:rPr>
      </w:pPr>
    </w:p>
    <w:p w:rsidR="002F35F3" w:rsidRDefault="002F35F3" w:rsidP="00D137CE">
      <w:pPr>
        <w:autoSpaceDE w:val="0"/>
        <w:autoSpaceDN w:val="0"/>
        <w:adjustRightInd w:val="0"/>
        <w:jc w:val="right"/>
        <w:outlineLvl w:val="0"/>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Приложение № 2</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к Административному регламенту</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ФОРМА ЗАЯВЛЕНИЯ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О ПРИСВОЕНИИ ОБЪЕКТУ АДРЕСАЦИИ АДРЕСА ИЛИ АННУЛИРОВАНИИ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ЕГО АДРЕСА</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Лист N ___</w:t>
      </w:r>
      <w:r w:rsidRPr="00F53C94">
        <w:rPr>
          <w:rFonts w:ascii="Times New Roman" w:hAnsi="Times New Roman"/>
          <w:sz w:val="28"/>
          <w:szCs w:val="28"/>
        </w:rPr>
        <w:tab/>
        <w:t>Всего листов ___</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1</w:t>
      </w:r>
      <w:r w:rsidRPr="00F53C94">
        <w:rPr>
          <w:rFonts w:ascii="Times New Roman" w:hAnsi="Times New Roman"/>
          <w:sz w:val="28"/>
          <w:szCs w:val="28"/>
        </w:rPr>
        <w:tab/>
        <w:t>Заявление</w:t>
      </w:r>
      <w:r w:rsidRPr="00F53C94">
        <w:rPr>
          <w:rFonts w:ascii="Times New Roman" w:hAnsi="Times New Roman"/>
          <w:sz w:val="28"/>
          <w:szCs w:val="28"/>
        </w:rPr>
        <w:tab/>
        <w:t>2</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Заявление принято</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регистрационный номер _______________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количество листов заявления ___________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количество прилагаемых документов ____,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в том числе оригиналов ___, копий ____, количество листов в оригиналах ____, копиях ____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ФИО должностного лица ________________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подпись должностного лица ____________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в</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(наименование органа местного самоуправления)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дата "__" ____________ ____ г.</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3.1</w:t>
      </w:r>
      <w:r w:rsidRPr="00F53C94">
        <w:rPr>
          <w:rFonts w:ascii="Times New Roman" w:hAnsi="Times New Roman"/>
          <w:sz w:val="28"/>
          <w:szCs w:val="28"/>
        </w:rPr>
        <w:tab/>
        <w:t>Прошу в отношении объекта адресации: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Вид:</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Земельный участок</w:t>
      </w:r>
      <w:r w:rsidRPr="00F53C94">
        <w:rPr>
          <w:rFonts w:ascii="Times New Roman" w:hAnsi="Times New Roman"/>
          <w:sz w:val="28"/>
          <w:szCs w:val="28"/>
        </w:rPr>
        <w:tab/>
      </w:r>
      <w:r w:rsidRPr="00F53C94">
        <w:rPr>
          <w:rFonts w:ascii="Times New Roman" w:hAnsi="Times New Roman"/>
          <w:sz w:val="28"/>
          <w:szCs w:val="28"/>
        </w:rPr>
        <w:tab/>
        <w:t>Сооружение</w:t>
      </w:r>
      <w:r w:rsidRPr="00F53C94">
        <w:rPr>
          <w:rFonts w:ascii="Times New Roman" w:hAnsi="Times New Roman"/>
          <w:sz w:val="28"/>
          <w:szCs w:val="28"/>
        </w:rPr>
        <w:tab/>
      </w:r>
      <w:r w:rsidRPr="00F53C94">
        <w:rPr>
          <w:rFonts w:ascii="Times New Roman" w:hAnsi="Times New Roman"/>
          <w:sz w:val="28"/>
          <w:szCs w:val="28"/>
        </w:rPr>
        <w:tab/>
        <w:t>Машино-место</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Здание (строение)</w:t>
      </w:r>
      <w:r w:rsidRPr="00F53C94">
        <w:rPr>
          <w:rFonts w:ascii="Times New Roman" w:hAnsi="Times New Roman"/>
          <w:sz w:val="28"/>
          <w:szCs w:val="28"/>
        </w:rPr>
        <w:tab/>
      </w:r>
      <w:r w:rsidRPr="00F53C94">
        <w:rPr>
          <w:rFonts w:ascii="Times New Roman" w:hAnsi="Times New Roman"/>
          <w:sz w:val="28"/>
          <w:szCs w:val="28"/>
        </w:rPr>
        <w:tab/>
        <w:t>Помещение</w:t>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3.2</w:t>
      </w:r>
      <w:r w:rsidRPr="00F53C94">
        <w:rPr>
          <w:rFonts w:ascii="Times New Roman" w:hAnsi="Times New Roman"/>
          <w:sz w:val="28"/>
          <w:szCs w:val="28"/>
        </w:rPr>
        <w:tab/>
        <w:t>Присвоить адрес</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В связи с:</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Образованием земельного участка(ов) из земель, находящихся в государственной или муниципальной собственности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образуемых земельных участков</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Образованием земельного участка(ов) путем раздела земельного участка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образуемых земельных участков</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земельного участка, раздел которого осуществляется</w:t>
      </w:r>
      <w:r w:rsidRPr="00F53C94">
        <w:rPr>
          <w:rFonts w:ascii="Times New Roman" w:hAnsi="Times New Roman"/>
          <w:sz w:val="28"/>
          <w:szCs w:val="28"/>
        </w:rPr>
        <w:tab/>
        <w:t>Адрес земельного участка, раздел которого осуществляется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ab/>
      </w:r>
      <w:r w:rsidRPr="00F53C94">
        <w:rPr>
          <w:rFonts w:ascii="Times New Roman" w:hAnsi="Times New Roman"/>
          <w:sz w:val="28"/>
          <w:szCs w:val="28"/>
        </w:rPr>
        <w:tab/>
        <w:t>Образованием земельного участка путем объединения земельных участков</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объединяемых земельных участков</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объединяемого земельного участка &lt;1&gt;</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Адрес объединяемого земельного участка &lt;1&gt;</w:t>
      </w:r>
      <w:r w:rsidRPr="00F53C94">
        <w:rPr>
          <w:rFonts w:ascii="Times New Roman" w:hAnsi="Times New Roman"/>
          <w:sz w:val="28"/>
          <w:szCs w:val="28"/>
        </w:rPr>
        <w:cr/>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Лист N ___</w:t>
      </w:r>
      <w:r w:rsidRPr="00F53C94">
        <w:rPr>
          <w:rFonts w:ascii="Times New Roman" w:hAnsi="Times New Roman"/>
          <w:sz w:val="28"/>
          <w:szCs w:val="28"/>
        </w:rPr>
        <w:tab/>
        <w:t>Всего листов ___</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Образованием земельного участка(ов) путем выдела из земельного участка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образуемых земельных участков (за исключением земельного участка, из которого осуществляется выдел)</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земельного участка, из которого осуществляется выдел</w:t>
      </w:r>
      <w:r w:rsidRPr="00F53C94">
        <w:rPr>
          <w:rFonts w:ascii="Times New Roman" w:hAnsi="Times New Roman"/>
          <w:sz w:val="28"/>
          <w:szCs w:val="28"/>
        </w:rPr>
        <w:tab/>
        <w:t>Адрес земельного участка, из которого осуществляется выдел</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Образованием земельного участка(ов) путем перераспределения земельных участков</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образуемых земельных участков</w:t>
      </w:r>
      <w:r w:rsidRPr="00F53C94">
        <w:rPr>
          <w:rFonts w:ascii="Times New Roman" w:hAnsi="Times New Roman"/>
          <w:sz w:val="28"/>
          <w:szCs w:val="28"/>
        </w:rPr>
        <w:tab/>
        <w:t>Количество земельных участков, которые перераспределяются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земельного участка, который перераспределяется &lt;2&gt;</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Адрес земельного участка, который перераспределяется &lt;2&gt;</w:t>
      </w:r>
      <w:r w:rsidRPr="00F53C94">
        <w:rPr>
          <w:rFonts w:ascii="Times New Roman" w:hAnsi="Times New Roman"/>
          <w:sz w:val="28"/>
          <w:szCs w:val="28"/>
        </w:rPr>
        <w:cr/>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Строительством, реконструкцией здания (строения), сооружения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Наименование объекта строительства (реконструкции) в соответствии с проектной документацией</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земельного участка, на котором осуществляется строительство (реконструкция)</w:t>
      </w:r>
      <w:r w:rsidRPr="00F53C94">
        <w:rPr>
          <w:rFonts w:ascii="Times New Roman" w:hAnsi="Times New Roman"/>
          <w:sz w:val="28"/>
          <w:szCs w:val="28"/>
        </w:rPr>
        <w:tab/>
        <w:t>Адрес земельного участка, на котором осуществляется строительство (реконструкция)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Тип здания (строения), сооружения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Наименование объекта строительства (реконструкции) (при наличии проектной документации указывается в соответствии с проектной документацией)</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земельного участка, на котором осуществляется строительство (реконструкция)</w:t>
      </w:r>
      <w:r w:rsidRPr="00F53C94">
        <w:rPr>
          <w:rFonts w:ascii="Times New Roman" w:hAnsi="Times New Roman"/>
          <w:sz w:val="28"/>
          <w:szCs w:val="28"/>
        </w:rPr>
        <w:tab/>
        <w:t>Адрес земельного участка, на котором осуществляется строительство (реконструкция)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Переводом жилого помещения в нежилое помещение и нежилого помещения в жилое помещение</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ab/>
        <w:t>Кадастровый номер помещения</w:t>
      </w:r>
      <w:r w:rsidRPr="00F53C94">
        <w:rPr>
          <w:rFonts w:ascii="Times New Roman" w:hAnsi="Times New Roman"/>
          <w:sz w:val="28"/>
          <w:szCs w:val="28"/>
        </w:rPr>
        <w:tab/>
        <w:t>Адрес помещения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Лист N ___</w:t>
      </w:r>
      <w:r w:rsidRPr="00F53C94">
        <w:rPr>
          <w:rFonts w:ascii="Times New Roman" w:hAnsi="Times New Roman"/>
          <w:sz w:val="28"/>
          <w:szCs w:val="28"/>
        </w:rPr>
        <w:tab/>
        <w:t>Всего листов ___</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Образованием помещения(ий) в здании (строении), сооружении путем раздела здания (строения), сооружения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Образование жилого помещения</w:t>
      </w:r>
      <w:r w:rsidRPr="00F53C94">
        <w:rPr>
          <w:rFonts w:ascii="Times New Roman" w:hAnsi="Times New Roman"/>
          <w:sz w:val="28"/>
          <w:szCs w:val="28"/>
        </w:rPr>
        <w:tab/>
        <w:t>Количество образуемых помещений</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Образование нежилого помещения</w:t>
      </w:r>
      <w:r w:rsidRPr="00F53C94">
        <w:rPr>
          <w:rFonts w:ascii="Times New Roman" w:hAnsi="Times New Roman"/>
          <w:sz w:val="28"/>
          <w:szCs w:val="28"/>
        </w:rPr>
        <w:tab/>
        <w:t>Количество образуемых помещений</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здания, сооружения</w:t>
      </w:r>
      <w:r w:rsidRPr="00F53C94">
        <w:rPr>
          <w:rFonts w:ascii="Times New Roman" w:hAnsi="Times New Roman"/>
          <w:sz w:val="28"/>
          <w:szCs w:val="28"/>
        </w:rPr>
        <w:tab/>
        <w:t>Адрес здания, сооружения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Образованием помещения(ий) в здании (строении), сооружении путем раздела помещения, машино-места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Назначение помещения (жилое (нежилое) помещение) &lt;3&gt;</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Вид помещения &lt;3&gt;</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Количество помещений &lt;3&gt;</w:t>
      </w:r>
      <w:r w:rsidRPr="00F53C94">
        <w:rPr>
          <w:rFonts w:ascii="Times New Roman" w:hAnsi="Times New Roman"/>
          <w:sz w:val="28"/>
          <w:szCs w:val="28"/>
        </w:rPr>
        <w:cr/>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ab/>
        <w:t>Кадастровый номер помещения, машино-места, раздел которого осуществляется</w:t>
      </w:r>
      <w:r w:rsidRPr="00F53C94">
        <w:rPr>
          <w:rFonts w:ascii="Times New Roman" w:hAnsi="Times New Roman"/>
          <w:sz w:val="28"/>
          <w:szCs w:val="28"/>
        </w:rPr>
        <w:tab/>
        <w:t>Адрес помещения, машино-места, раздел которого осуществляется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Образованием помещения в здании (строении), сооружении путем объединения помещений, машино-мест в здании (строении), сооружении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Образование жилого помещения</w:t>
      </w:r>
      <w:r w:rsidRPr="00F53C94">
        <w:rPr>
          <w:rFonts w:ascii="Times New Roman" w:hAnsi="Times New Roman"/>
          <w:sz w:val="28"/>
          <w:szCs w:val="28"/>
        </w:rPr>
        <w:tab/>
      </w:r>
      <w:r w:rsidRPr="00F53C94">
        <w:rPr>
          <w:rFonts w:ascii="Times New Roman" w:hAnsi="Times New Roman"/>
          <w:sz w:val="28"/>
          <w:szCs w:val="28"/>
        </w:rPr>
        <w:tab/>
        <w:t>Образование нежилого помещения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объединяемых помещений</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объединяемого помещения &lt;4&gt;</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Адрес объединяемого помещения &lt;4&gt;</w:t>
      </w:r>
      <w:r w:rsidRPr="00F53C94">
        <w:rPr>
          <w:rFonts w:ascii="Times New Roman" w:hAnsi="Times New Roman"/>
          <w:sz w:val="28"/>
          <w:szCs w:val="28"/>
        </w:rPr>
        <w:cr/>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Образованием помещения в здании, сооружении путем переустройства и (или) перепланировки мест общего пользования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Образование жилого помещения</w:t>
      </w:r>
      <w:r w:rsidRPr="00F53C94">
        <w:rPr>
          <w:rFonts w:ascii="Times New Roman" w:hAnsi="Times New Roman"/>
          <w:sz w:val="28"/>
          <w:szCs w:val="28"/>
        </w:rPr>
        <w:tab/>
      </w:r>
      <w:r w:rsidRPr="00F53C94">
        <w:rPr>
          <w:rFonts w:ascii="Times New Roman" w:hAnsi="Times New Roman"/>
          <w:sz w:val="28"/>
          <w:szCs w:val="28"/>
        </w:rPr>
        <w:tab/>
        <w:t>Образование нежилого помещения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образуемых помещений</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ab/>
        <w:t>Кадастровый номер здания, сооружения</w:t>
      </w:r>
      <w:r w:rsidRPr="00F53C94">
        <w:rPr>
          <w:rFonts w:ascii="Times New Roman" w:hAnsi="Times New Roman"/>
          <w:sz w:val="28"/>
          <w:szCs w:val="28"/>
        </w:rPr>
        <w:tab/>
        <w:t>Адрес здания, сооружения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Образованием машино-места в здании, сооружении путем раздела здания, сооружения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образуемых машиномест</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здания, сооружения</w:t>
      </w:r>
      <w:r w:rsidRPr="00F53C94">
        <w:rPr>
          <w:rFonts w:ascii="Times New Roman" w:hAnsi="Times New Roman"/>
          <w:sz w:val="28"/>
          <w:szCs w:val="28"/>
        </w:rPr>
        <w:tab/>
        <w:t>Адрес здания, сооружения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Образованием машино-места (машино-мест) в здании, сооружении путем раздела помещения, машино-места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машино-мест</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помещения, машино-места, раздел которого осуществляется</w:t>
      </w:r>
      <w:r w:rsidRPr="00F53C94">
        <w:rPr>
          <w:rFonts w:ascii="Times New Roman" w:hAnsi="Times New Roman"/>
          <w:sz w:val="28"/>
          <w:szCs w:val="28"/>
        </w:rPr>
        <w:tab/>
        <w:t>Адрес помещения, машино-места раздел которого осуществляется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ab/>
      </w:r>
      <w:r w:rsidRPr="00F53C94">
        <w:rPr>
          <w:rFonts w:ascii="Times New Roman" w:hAnsi="Times New Roman"/>
          <w:sz w:val="28"/>
          <w:szCs w:val="28"/>
        </w:rPr>
        <w:tab/>
        <w:t>Образованием машино-места в здании, сооружении путем объединения помещений, машино-мест в здании, сооружении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объединяемых помещений, машино-мест</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объединяемого помещения &lt;4&gt;</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Адрес объединяемого помещения &lt;4&gt;</w:t>
      </w:r>
      <w:r w:rsidRPr="00F53C94">
        <w:rPr>
          <w:rFonts w:ascii="Times New Roman" w:hAnsi="Times New Roman"/>
          <w:sz w:val="28"/>
          <w:szCs w:val="28"/>
        </w:rPr>
        <w:cr/>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Образованием машино-места в здании, сооружении путем переустройства и (или) перепланировки мест общего пользования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Количество образуемых машиномест</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здания, сооружения</w:t>
      </w:r>
      <w:r w:rsidRPr="00F53C94">
        <w:rPr>
          <w:rFonts w:ascii="Times New Roman" w:hAnsi="Times New Roman"/>
          <w:sz w:val="28"/>
          <w:szCs w:val="28"/>
        </w:rPr>
        <w:tab/>
        <w:t>Адрес здания, сооружения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w:t>
      </w:r>
      <w:r w:rsidRPr="00F53C94">
        <w:rPr>
          <w:rFonts w:ascii="Times New Roman" w:hAnsi="Times New Roman"/>
          <w:sz w:val="28"/>
          <w:szCs w:val="28"/>
        </w:rPr>
        <w:lastRenderedPageBreak/>
        <w:t>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земельного участка, здания (строения), сооружения, помещения, машиноместа</w:t>
      </w:r>
      <w:r w:rsidRPr="00F53C94">
        <w:rPr>
          <w:rFonts w:ascii="Times New Roman" w:hAnsi="Times New Roman"/>
          <w:sz w:val="28"/>
          <w:szCs w:val="28"/>
        </w:rPr>
        <w:tab/>
        <w:t>Существующий адрес земельного участка, здания (строения), сооружения, помещения, машиноместа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r w:rsidRPr="00F53C94">
        <w:rPr>
          <w:rFonts w:ascii="Times New Roman" w:hAnsi="Times New Roman"/>
          <w:sz w:val="28"/>
          <w:szCs w:val="28"/>
        </w:rPr>
        <w:cr/>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Кадастровый номер земельного участка, здания (строения), сооружения, помещения, машиноместа</w:t>
      </w:r>
      <w:r w:rsidRPr="00F53C94">
        <w:rPr>
          <w:rFonts w:ascii="Times New Roman" w:hAnsi="Times New Roman"/>
          <w:sz w:val="28"/>
          <w:szCs w:val="28"/>
        </w:rPr>
        <w:tab/>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Лист N ___</w:t>
      </w:r>
      <w:r w:rsidRPr="00F53C94">
        <w:rPr>
          <w:rFonts w:ascii="Times New Roman" w:hAnsi="Times New Roman"/>
          <w:sz w:val="28"/>
          <w:szCs w:val="28"/>
        </w:rPr>
        <w:tab/>
        <w:t>Всего листов 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3.3</w:t>
      </w:r>
      <w:r w:rsidRPr="00F53C94">
        <w:rPr>
          <w:rFonts w:ascii="Times New Roman" w:hAnsi="Times New Roman"/>
          <w:sz w:val="28"/>
          <w:szCs w:val="28"/>
        </w:rPr>
        <w:tab/>
        <w:t>Аннулировать адрес объекта адресации: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Наименование страны</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Наименование субъекта Российской Федерации</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Наименование поселения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Наименование внутригородского района городского округа</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Наименование населенного пункта</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Наименование элемента планировочной структуры</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Наименование элемента улично-дорожной сети</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Номер земельного участка</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Тип и номер здания, сооружения или объекта незавершенного строительства</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Тип и номер помещения, расположенного в здании или сооружении</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Тип и номер помещения в пределах квартиры (в отношении коммунальных квартир)</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В связи с:</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ab/>
      </w:r>
      <w:r w:rsidRPr="00F53C94">
        <w:rPr>
          <w:rFonts w:ascii="Times New Roman" w:hAnsi="Times New Roman"/>
          <w:sz w:val="28"/>
          <w:szCs w:val="28"/>
        </w:rPr>
        <w:tab/>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Присвоением объекту адресации нового адреса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Дополнительная информация:</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Лист N ___</w:t>
      </w:r>
      <w:r w:rsidRPr="00F53C94">
        <w:rPr>
          <w:rFonts w:ascii="Times New Roman" w:hAnsi="Times New Roman"/>
          <w:sz w:val="28"/>
          <w:szCs w:val="28"/>
        </w:rPr>
        <w:tab/>
        <w:t>Всего листов ___</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4</w:t>
      </w:r>
      <w:r w:rsidRPr="00F53C94">
        <w:rPr>
          <w:rFonts w:ascii="Times New Roman" w:hAnsi="Times New Roman"/>
          <w:sz w:val="28"/>
          <w:szCs w:val="28"/>
        </w:rPr>
        <w:tab/>
        <w:t>Собственник объекта адресации или лицо, обладающее иным вещным правом на объект адресации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физическое лицо:</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фамилия:</w:t>
      </w:r>
      <w:r w:rsidRPr="00F53C94">
        <w:rPr>
          <w:rFonts w:ascii="Times New Roman" w:hAnsi="Times New Roman"/>
          <w:sz w:val="28"/>
          <w:szCs w:val="28"/>
        </w:rPr>
        <w:tab/>
        <w:t>имя (полностью):</w:t>
      </w:r>
      <w:r w:rsidRPr="00F53C94">
        <w:rPr>
          <w:rFonts w:ascii="Times New Roman" w:hAnsi="Times New Roman"/>
          <w:sz w:val="28"/>
          <w:szCs w:val="28"/>
        </w:rPr>
        <w:tab/>
        <w:t>отчество (полностью) (при наличии):</w:t>
      </w:r>
      <w:r w:rsidRPr="00F53C94">
        <w:rPr>
          <w:rFonts w:ascii="Times New Roman" w:hAnsi="Times New Roman"/>
          <w:sz w:val="28"/>
          <w:szCs w:val="28"/>
        </w:rPr>
        <w:tab/>
        <w:t>ИНН (при наличии):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документ, удостоверяющий личность:</w:t>
      </w:r>
      <w:r w:rsidRPr="00F53C94">
        <w:rPr>
          <w:rFonts w:ascii="Times New Roman" w:hAnsi="Times New Roman"/>
          <w:sz w:val="28"/>
          <w:szCs w:val="28"/>
        </w:rPr>
        <w:tab/>
        <w:t>вид:</w:t>
      </w:r>
      <w:r w:rsidRPr="00F53C94">
        <w:rPr>
          <w:rFonts w:ascii="Times New Roman" w:hAnsi="Times New Roman"/>
          <w:sz w:val="28"/>
          <w:szCs w:val="28"/>
        </w:rPr>
        <w:tab/>
        <w:t>серия:</w:t>
      </w:r>
      <w:r w:rsidRPr="00F53C94">
        <w:rPr>
          <w:rFonts w:ascii="Times New Roman" w:hAnsi="Times New Roman"/>
          <w:sz w:val="28"/>
          <w:szCs w:val="28"/>
        </w:rPr>
        <w:tab/>
        <w:t>номер:</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дата выдачи:</w:t>
      </w:r>
      <w:r w:rsidRPr="00F53C94">
        <w:rPr>
          <w:rFonts w:ascii="Times New Roman" w:hAnsi="Times New Roman"/>
          <w:sz w:val="28"/>
          <w:szCs w:val="28"/>
        </w:rPr>
        <w:tab/>
        <w:t>кем выдан:</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"__" ______ ____ г.</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почтовый адрес:</w:t>
      </w:r>
      <w:r w:rsidRPr="00F53C94">
        <w:rPr>
          <w:rFonts w:ascii="Times New Roman" w:hAnsi="Times New Roman"/>
          <w:sz w:val="28"/>
          <w:szCs w:val="28"/>
        </w:rPr>
        <w:tab/>
        <w:t>телефон для связи:</w:t>
      </w:r>
      <w:r w:rsidRPr="00F53C94">
        <w:rPr>
          <w:rFonts w:ascii="Times New Roman" w:hAnsi="Times New Roman"/>
          <w:sz w:val="28"/>
          <w:szCs w:val="28"/>
        </w:rPr>
        <w:tab/>
        <w:t>адрес электронной почты (при наличии):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ab/>
      </w:r>
      <w:r w:rsidRPr="00F53C94">
        <w:rPr>
          <w:rFonts w:ascii="Times New Roman" w:hAnsi="Times New Roman"/>
          <w:sz w:val="28"/>
          <w:szCs w:val="28"/>
        </w:rPr>
        <w:tab/>
      </w:r>
      <w:r w:rsidRPr="00F53C94">
        <w:rPr>
          <w:rFonts w:ascii="Times New Roman" w:hAnsi="Times New Roman"/>
          <w:sz w:val="28"/>
          <w:szCs w:val="28"/>
        </w:rPr>
        <w:tab/>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полное наименование:</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ИНН (для российского юридического лица):</w:t>
      </w:r>
      <w:r w:rsidRPr="00F53C94">
        <w:rPr>
          <w:rFonts w:ascii="Times New Roman" w:hAnsi="Times New Roman"/>
          <w:sz w:val="28"/>
          <w:szCs w:val="28"/>
        </w:rPr>
        <w:tab/>
        <w:t>КПП (для российского юридического лица):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страна регистрации (инкорпорации) (для иностранного юридического лица):</w:t>
      </w:r>
      <w:r w:rsidRPr="00F53C94">
        <w:rPr>
          <w:rFonts w:ascii="Times New Roman" w:hAnsi="Times New Roman"/>
          <w:sz w:val="28"/>
          <w:szCs w:val="28"/>
        </w:rPr>
        <w:tab/>
        <w:t>дата регистрации (для иностранного юридического лица):</w:t>
      </w:r>
      <w:r w:rsidRPr="00F53C94">
        <w:rPr>
          <w:rFonts w:ascii="Times New Roman" w:hAnsi="Times New Roman"/>
          <w:sz w:val="28"/>
          <w:szCs w:val="28"/>
        </w:rPr>
        <w:tab/>
        <w:t>номер регистрации (для иностранного юридического лица):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"__" ________ ____ г.</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почтовый адрес:</w:t>
      </w:r>
      <w:r w:rsidRPr="00F53C94">
        <w:rPr>
          <w:rFonts w:ascii="Times New Roman" w:hAnsi="Times New Roman"/>
          <w:sz w:val="28"/>
          <w:szCs w:val="28"/>
        </w:rPr>
        <w:tab/>
        <w:t>телефон для связи:</w:t>
      </w:r>
      <w:r w:rsidRPr="00F53C94">
        <w:rPr>
          <w:rFonts w:ascii="Times New Roman" w:hAnsi="Times New Roman"/>
          <w:sz w:val="28"/>
          <w:szCs w:val="28"/>
        </w:rPr>
        <w:tab/>
        <w:t>адрес электронной почты (при наличии):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Вещное право на объект адресации: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право собственности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право хозяйственного ведения имуществом на объект адресации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право оперативного управления имуществом на объект адресации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право пожизненно наследуемого владения земельным участком</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право постоянного (бессрочного) пользования земельным участком</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5</w:t>
      </w:r>
      <w:r w:rsidRPr="00F53C94">
        <w:rPr>
          <w:rFonts w:ascii="Times New Roman" w:hAnsi="Times New Roman"/>
          <w:sz w:val="28"/>
          <w:szCs w:val="28"/>
        </w:rPr>
        <w:tab/>
        <w:t xml:space="preserve">Способ получения документов (в том числе решения о присвоении объекту адресации адреса или аннулировании его </w:t>
      </w:r>
      <w:r w:rsidRPr="00F53C94">
        <w:rPr>
          <w:rFonts w:ascii="Times New Roman" w:hAnsi="Times New Roman"/>
          <w:sz w:val="28"/>
          <w:szCs w:val="28"/>
        </w:rPr>
        <w:lastRenderedPageBreak/>
        <w:t>адреса, оригиналов ранее представленных документов, решения об отказе в присвоении (аннулировании) объекту адресации адреса):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Лично</w:t>
      </w:r>
      <w:r w:rsidRPr="00F53C94">
        <w:rPr>
          <w:rFonts w:ascii="Times New Roman" w:hAnsi="Times New Roman"/>
          <w:sz w:val="28"/>
          <w:szCs w:val="28"/>
        </w:rPr>
        <w:tab/>
      </w:r>
      <w:r w:rsidRPr="00F53C94">
        <w:rPr>
          <w:rFonts w:ascii="Times New Roman" w:hAnsi="Times New Roman"/>
          <w:sz w:val="28"/>
          <w:szCs w:val="28"/>
        </w:rPr>
        <w:tab/>
        <w:t>В многофункциональном центре</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Почтовым отправлением по адресу:</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В личном кабинете на Едином портале государственных и муниципальных услуг, РПГУ</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В личном кабинете федеральной информационной адресной системы</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На адрес электронной почты (для сообщения о получении заявления и документов)</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6</w:t>
      </w:r>
      <w:r w:rsidRPr="00F53C94">
        <w:rPr>
          <w:rFonts w:ascii="Times New Roman" w:hAnsi="Times New Roman"/>
          <w:sz w:val="28"/>
          <w:szCs w:val="28"/>
        </w:rPr>
        <w:tab/>
        <w:t>Расписку в получении документов прошу:</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Выдать лично</w:t>
      </w:r>
      <w:r w:rsidRPr="00F53C94">
        <w:rPr>
          <w:rFonts w:ascii="Times New Roman" w:hAnsi="Times New Roman"/>
          <w:sz w:val="28"/>
          <w:szCs w:val="28"/>
        </w:rPr>
        <w:tab/>
        <w:t>Расписка получена: ___________________________________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(подпись заявителя)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Направить почтовым отправлением по адресу:</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Не направлять</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Лист N ___</w:t>
      </w:r>
      <w:r w:rsidRPr="00F53C94">
        <w:rPr>
          <w:rFonts w:ascii="Times New Roman" w:hAnsi="Times New Roman"/>
          <w:sz w:val="28"/>
          <w:szCs w:val="28"/>
        </w:rPr>
        <w:tab/>
        <w:t>Всего листов ___</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7</w:t>
      </w:r>
      <w:r w:rsidRPr="00F53C94">
        <w:rPr>
          <w:rFonts w:ascii="Times New Roman" w:hAnsi="Times New Roman"/>
          <w:sz w:val="28"/>
          <w:szCs w:val="28"/>
        </w:rPr>
        <w:tab/>
        <w:t>Заявитель:</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t>Собственник объекта адресации или лицо, обладающее иным вещным правом на объект адресации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ab/>
      </w:r>
      <w:r w:rsidRPr="00F53C94">
        <w:rPr>
          <w:rFonts w:ascii="Times New Roman" w:hAnsi="Times New Roman"/>
          <w:sz w:val="28"/>
          <w:szCs w:val="28"/>
        </w:rPr>
        <w:tab/>
        <w:t>Представитель собственника объекта адресации или лица, обладающего иным вещным правом на объект адресации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физическое лицо:</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фамилия:</w:t>
      </w:r>
      <w:r w:rsidRPr="00F53C94">
        <w:rPr>
          <w:rFonts w:ascii="Times New Roman" w:hAnsi="Times New Roman"/>
          <w:sz w:val="28"/>
          <w:szCs w:val="28"/>
        </w:rPr>
        <w:tab/>
        <w:t>имя (полностью):</w:t>
      </w:r>
      <w:r w:rsidRPr="00F53C94">
        <w:rPr>
          <w:rFonts w:ascii="Times New Roman" w:hAnsi="Times New Roman"/>
          <w:sz w:val="28"/>
          <w:szCs w:val="28"/>
        </w:rPr>
        <w:tab/>
        <w:t>отчество (полностью) (при наличии):</w:t>
      </w:r>
      <w:r w:rsidRPr="00F53C94">
        <w:rPr>
          <w:rFonts w:ascii="Times New Roman" w:hAnsi="Times New Roman"/>
          <w:sz w:val="28"/>
          <w:szCs w:val="28"/>
        </w:rPr>
        <w:tab/>
        <w:t>ИНН (при наличии):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документ, удостоверяющий личность:</w:t>
      </w:r>
      <w:r w:rsidRPr="00F53C94">
        <w:rPr>
          <w:rFonts w:ascii="Times New Roman" w:hAnsi="Times New Roman"/>
          <w:sz w:val="28"/>
          <w:szCs w:val="28"/>
        </w:rPr>
        <w:tab/>
        <w:t>вид:</w:t>
      </w:r>
      <w:r w:rsidRPr="00F53C94">
        <w:rPr>
          <w:rFonts w:ascii="Times New Roman" w:hAnsi="Times New Roman"/>
          <w:sz w:val="28"/>
          <w:szCs w:val="28"/>
        </w:rPr>
        <w:tab/>
        <w:t>серия:</w:t>
      </w:r>
      <w:r w:rsidRPr="00F53C94">
        <w:rPr>
          <w:rFonts w:ascii="Times New Roman" w:hAnsi="Times New Roman"/>
          <w:sz w:val="28"/>
          <w:szCs w:val="28"/>
        </w:rPr>
        <w:tab/>
        <w:t>номер:</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дата выдачи:</w:t>
      </w:r>
      <w:r w:rsidRPr="00F53C94">
        <w:rPr>
          <w:rFonts w:ascii="Times New Roman" w:hAnsi="Times New Roman"/>
          <w:sz w:val="28"/>
          <w:szCs w:val="28"/>
        </w:rPr>
        <w:tab/>
        <w:t>кем выдан:</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"__" ______ ____ г.</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почтовый адрес:</w:t>
      </w:r>
      <w:r w:rsidRPr="00F53C94">
        <w:rPr>
          <w:rFonts w:ascii="Times New Roman" w:hAnsi="Times New Roman"/>
          <w:sz w:val="28"/>
          <w:szCs w:val="28"/>
        </w:rPr>
        <w:tab/>
        <w:t>телефон для связи:</w:t>
      </w:r>
      <w:r w:rsidRPr="00F53C94">
        <w:rPr>
          <w:rFonts w:ascii="Times New Roman" w:hAnsi="Times New Roman"/>
          <w:sz w:val="28"/>
          <w:szCs w:val="28"/>
        </w:rPr>
        <w:tab/>
        <w:t>адрес электронной почты (при наличии):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наименование и реквизиты документа, подтверждающего полномочия представителя: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полное наименование:</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КПП (для российского юридического лица):</w:t>
      </w:r>
      <w:r w:rsidRPr="00F53C94">
        <w:rPr>
          <w:rFonts w:ascii="Times New Roman" w:hAnsi="Times New Roman"/>
          <w:sz w:val="28"/>
          <w:szCs w:val="28"/>
        </w:rPr>
        <w:tab/>
        <w:t>ИНН (для российского юридического лица):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страна регистрации (инкорпорации) (для иностранного юридического лица):</w:t>
      </w:r>
      <w:r w:rsidRPr="00F53C94">
        <w:rPr>
          <w:rFonts w:ascii="Times New Roman" w:hAnsi="Times New Roman"/>
          <w:sz w:val="28"/>
          <w:szCs w:val="28"/>
        </w:rPr>
        <w:tab/>
        <w:t>дата регистрации (для иностранного юридического лица):</w:t>
      </w:r>
      <w:r w:rsidRPr="00F53C94">
        <w:rPr>
          <w:rFonts w:ascii="Times New Roman" w:hAnsi="Times New Roman"/>
          <w:sz w:val="28"/>
          <w:szCs w:val="28"/>
        </w:rPr>
        <w:tab/>
        <w:t>номер регистрации (для иностранного юридического лица):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"__" _________ ____ г.</w:t>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почтовый адрес:</w:t>
      </w:r>
      <w:r w:rsidRPr="00F53C94">
        <w:rPr>
          <w:rFonts w:ascii="Times New Roman" w:hAnsi="Times New Roman"/>
          <w:sz w:val="28"/>
          <w:szCs w:val="28"/>
        </w:rPr>
        <w:tab/>
        <w:t>телефон для связи:</w:t>
      </w:r>
      <w:r w:rsidRPr="00F53C94">
        <w:rPr>
          <w:rFonts w:ascii="Times New Roman" w:hAnsi="Times New Roman"/>
          <w:sz w:val="28"/>
          <w:szCs w:val="28"/>
        </w:rPr>
        <w:tab/>
        <w:t>адрес электронной почты (при наличии):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t>наименование и реквизиты документа, подтверждающего полномочия представителя: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8</w:t>
      </w:r>
      <w:r w:rsidRPr="00F53C94">
        <w:rPr>
          <w:rFonts w:ascii="Times New Roman" w:hAnsi="Times New Roman"/>
          <w:sz w:val="28"/>
          <w:szCs w:val="28"/>
        </w:rPr>
        <w:tab/>
        <w:t>Документы, прилагаемые к заявлению:</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Оригинал в количестве ___ экз., на ___ л.</w:t>
      </w:r>
      <w:r w:rsidRPr="00F53C94">
        <w:rPr>
          <w:rFonts w:ascii="Times New Roman" w:hAnsi="Times New Roman"/>
          <w:sz w:val="28"/>
          <w:szCs w:val="28"/>
        </w:rPr>
        <w:tab/>
        <w:t>Копия в количестве ___ экз., на ___ л.</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Оригинал в количестве ___ экз., на ___ л.</w:t>
      </w:r>
      <w:r w:rsidRPr="00F53C94">
        <w:rPr>
          <w:rFonts w:ascii="Times New Roman" w:hAnsi="Times New Roman"/>
          <w:sz w:val="28"/>
          <w:szCs w:val="28"/>
        </w:rPr>
        <w:tab/>
        <w:t>Копия в количестве ___ экз., на ___ л.</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Оригинал в количестве ___ экз., на ___ л.</w:t>
      </w:r>
      <w:r w:rsidRPr="00F53C94">
        <w:rPr>
          <w:rFonts w:ascii="Times New Roman" w:hAnsi="Times New Roman"/>
          <w:sz w:val="28"/>
          <w:szCs w:val="28"/>
        </w:rPr>
        <w:tab/>
        <w:t>Копия в количестве ___ экз., на ___ л.</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9</w:t>
      </w:r>
      <w:r w:rsidRPr="00F53C94">
        <w:rPr>
          <w:rFonts w:ascii="Times New Roman" w:hAnsi="Times New Roman"/>
          <w:sz w:val="28"/>
          <w:szCs w:val="28"/>
        </w:rPr>
        <w:tab/>
        <w:t>Примечание:</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Лист N ___</w:t>
      </w:r>
      <w:r w:rsidRPr="00F53C94">
        <w:rPr>
          <w:rFonts w:ascii="Times New Roman" w:hAnsi="Times New Roman"/>
          <w:sz w:val="28"/>
          <w:szCs w:val="28"/>
        </w:rPr>
        <w:tab/>
        <w:t>Всего листов 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10</w:t>
      </w:r>
      <w:r w:rsidRPr="00F53C94">
        <w:rPr>
          <w:rFonts w:ascii="Times New Roman" w:hAnsi="Times New Roman"/>
          <w:sz w:val="28"/>
          <w:szCs w:val="28"/>
        </w:rPr>
        <w:tab/>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11</w:t>
      </w:r>
      <w:r w:rsidRPr="00F53C94">
        <w:rPr>
          <w:rFonts w:ascii="Times New Roman" w:hAnsi="Times New Roman"/>
          <w:sz w:val="28"/>
          <w:szCs w:val="28"/>
        </w:rPr>
        <w:tab/>
        <w:t>Настоящим также подтверждаю, что:</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сведения, указанные в настоящем заявлении, на дату представления заявления достоверны;</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12</w:t>
      </w:r>
      <w:r w:rsidRPr="00F53C94">
        <w:rPr>
          <w:rFonts w:ascii="Times New Roman" w:hAnsi="Times New Roman"/>
          <w:sz w:val="28"/>
          <w:szCs w:val="28"/>
        </w:rPr>
        <w:tab/>
        <w:t>Подпись</w:t>
      </w:r>
      <w:r w:rsidRPr="00F53C94">
        <w:rPr>
          <w:rFonts w:ascii="Times New Roman" w:hAnsi="Times New Roman"/>
          <w:sz w:val="28"/>
          <w:szCs w:val="28"/>
        </w:rPr>
        <w:tab/>
        <w:t>Дата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t>_________________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(подпись)</w:t>
      </w:r>
      <w:r w:rsidRPr="00F53C94">
        <w:rPr>
          <w:rFonts w:ascii="Times New Roman" w:hAnsi="Times New Roman"/>
          <w:sz w:val="28"/>
          <w:szCs w:val="28"/>
        </w:rPr>
        <w:tab/>
        <w:t>_______________________</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(инициалы, фамилия)</w:t>
      </w:r>
      <w:r w:rsidRPr="00F53C94">
        <w:rPr>
          <w:rFonts w:ascii="Times New Roman" w:hAnsi="Times New Roman"/>
          <w:sz w:val="28"/>
          <w:szCs w:val="28"/>
        </w:rPr>
        <w:tab/>
        <w:t>"__" ___________ ____ г.</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13</w:t>
      </w:r>
      <w:r w:rsidRPr="00F53C94">
        <w:rPr>
          <w:rFonts w:ascii="Times New Roman" w:hAnsi="Times New Roman"/>
          <w:sz w:val="28"/>
          <w:szCs w:val="28"/>
        </w:rPr>
        <w:tab/>
        <w:t>Отметка специалиста, принявшего заявление и приложенные к нему документы:</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ab/>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&lt;1&gt; Строка дублируется для каждого объединенного земельного участка.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&lt;2&gt; Строка дублируется для каждого перераспределенного земельного участка.</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&lt;3&gt; Строка дублируется для каждого разделенного помещения.</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&lt;4&gt; Строка дублируется для каждого объединенного помещения.</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Примечание.</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w:t>
      </w:r>
      <w:r w:rsidRPr="00F53C94">
        <w:rPr>
          <w:rFonts w:ascii="Times New Roman" w:hAnsi="Times New Roman"/>
          <w:sz w:val="28"/>
          <w:szCs w:val="28"/>
        </w:rPr>
        <w:tab/>
        <w:t>V</w:t>
      </w:r>
      <w:r w:rsidRPr="00F53C94">
        <w:rPr>
          <w:rFonts w:ascii="Times New Roman" w:hAnsi="Times New Roman"/>
          <w:sz w:val="28"/>
          <w:szCs w:val="28"/>
        </w:rPr>
        <w:tab/>
        <w:t>).</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r w:rsidRPr="00F53C94">
        <w:rPr>
          <w:rFonts w:ascii="Times New Roman" w:hAnsi="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53C94" w:rsidRPr="00F53C94" w:rsidRDefault="00F53C94" w:rsidP="00F53C94">
      <w:pPr>
        <w:tabs>
          <w:tab w:val="left" w:pos="3796"/>
        </w:tabs>
        <w:rPr>
          <w:rFonts w:ascii="Times New Roman" w:hAnsi="Times New Roman"/>
          <w:sz w:val="28"/>
          <w:szCs w:val="28"/>
        </w:rPr>
      </w:pPr>
    </w:p>
    <w:p w:rsidR="00F53C94" w:rsidRPr="00F53C94" w:rsidRDefault="00F53C94" w:rsidP="00F53C94">
      <w:pPr>
        <w:tabs>
          <w:tab w:val="left" w:pos="3796"/>
        </w:tabs>
        <w:rPr>
          <w:rFonts w:ascii="Times New Roman" w:hAnsi="Times New Roman"/>
          <w:sz w:val="28"/>
          <w:szCs w:val="28"/>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Pr="00970DC1" w:rsidRDefault="00D137CE" w:rsidP="00D137CE">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t>Приложение № 2</w:t>
      </w:r>
    </w:p>
    <w:p w:rsidR="00D137CE" w:rsidRPr="002F59FE" w:rsidRDefault="00D137CE" w:rsidP="00D137CE">
      <w:pPr>
        <w:autoSpaceDE w:val="0"/>
        <w:autoSpaceDN w:val="0"/>
        <w:adjustRightInd w:val="0"/>
        <w:spacing w:after="0" w:line="240" w:lineRule="auto"/>
        <w:rPr>
          <w:rFonts w:ascii="Times New Roman" w:hAnsi="Times New Roman" w:cs="Times New Roman"/>
        </w:rPr>
      </w:pPr>
    </w:p>
    <w:p w:rsidR="00D137CE" w:rsidRPr="00675054" w:rsidRDefault="00D137CE" w:rsidP="00D137CE">
      <w:pPr>
        <w:autoSpaceDE w:val="0"/>
        <w:autoSpaceDN w:val="0"/>
        <w:adjustRightInd w:val="0"/>
        <w:spacing w:after="0" w:line="240" w:lineRule="auto"/>
        <w:jc w:val="both"/>
        <w:rPr>
          <w:rFonts w:ascii="Times New Roman" w:hAnsi="Times New Roman" w:cs="Times New Roman"/>
          <w:sz w:val="28"/>
        </w:rPr>
      </w:pPr>
    </w:p>
    <w:p w:rsidR="00D137CE" w:rsidRPr="000035BF" w:rsidRDefault="00D137CE" w:rsidP="00D137CE">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D137CE" w:rsidRPr="000035BF" w:rsidRDefault="00D137CE" w:rsidP="00D137CE">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в получении документов, представленных для</w:t>
      </w:r>
    </w:p>
    <w:p w:rsidR="00D137CE" w:rsidRPr="00D556BC" w:rsidRDefault="00D137CE" w:rsidP="00D137CE">
      <w:pPr>
        <w:widowControl w:val="0"/>
        <w:tabs>
          <w:tab w:val="left" w:pos="0"/>
        </w:tabs>
        <w:autoSpaceDE w:val="0"/>
        <w:rPr>
          <w:rFonts w:ascii="Times New Roman" w:hAnsi="Times New Roman" w:cs="Times New Roman"/>
          <w:sz w:val="24"/>
          <w:szCs w:val="24"/>
        </w:rPr>
      </w:pPr>
      <w:r w:rsidRPr="000035BF">
        <w:rPr>
          <w:rFonts w:ascii="Times New Roman" w:hAnsi="Times New Roman" w:cs="Times New Roman"/>
          <w:b/>
          <w:sz w:val="24"/>
          <w:szCs w:val="24"/>
        </w:rPr>
        <w:t xml:space="preserve">принятия решения о </w:t>
      </w:r>
      <w:r w:rsidRPr="00D137CE">
        <w:rPr>
          <w:rFonts w:ascii="Times New Roman" w:hAnsi="Times New Roman"/>
          <w:b/>
          <w:sz w:val="24"/>
          <w:szCs w:val="24"/>
        </w:rPr>
        <w:t>выдаче разрешения на ввод объекта в эксплуатацию</w:t>
      </w:r>
    </w:p>
    <w:p w:rsidR="00D137CE" w:rsidRPr="000035BF" w:rsidRDefault="00D137CE" w:rsidP="00D137CE">
      <w:pPr>
        <w:autoSpaceDE w:val="0"/>
        <w:autoSpaceDN w:val="0"/>
        <w:adjustRightInd w:val="0"/>
        <w:spacing w:after="0" w:line="240" w:lineRule="auto"/>
        <w:jc w:val="center"/>
        <w:rPr>
          <w:rFonts w:ascii="Times New Roman" w:hAnsi="Times New Roman" w:cs="Times New Roman"/>
          <w:sz w:val="24"/>
          <w:szCs w:val="24"/>
        </w:rPr>
      </w:pP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lastRenderedPageBreak/>
        <w:t xml:space="preserve">    Настоящим удостоверяется, что заявитель</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____________________________________________________________________</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p>
    <w:p w:rsidR="00D137CE"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D137CE" w:rsidRDefault="00D137CE" w:rsidP="00D137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получил "_____" ________________ _________ документы  в</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количестве ______________________________ экземпляров по прилагаемому к</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D137CE" w:rsidRPr="00D137CE" w:rsidRDefault="00D137CE" w:rsidP="00D137CE">
      <w:pPr>
        <w:widowControl w:val="0"/>
        <w:tabs>
          <w:tab w:val="left" w:pos="0"/>
        </w:tabs>
        <w:autoSpaceDE w:val="0"/>
        <w:rPr>
          <w:rFonts w:ascii="Times New Roman" w:hAnsi="Times New Roman" w:cs="Times New Roman"/>
          <w:sz w:val="24"/>
          <w:szCs w:val="24"/>
        </w:rPr>
      </w:pPr>
      <w:r w:rsidRPr="000035BF">
        <w:rPr>
          <w:rFonts w:ascii="Times New Roman" w:hAnsi="Times New Roman" w:cs="Times New Roman"/>
          <w:sz w:val="24"/>
          <w:szCs w:val="24"/>
        </w:rPr>
        <w:t xml:space="preserve">заявлению  перечню  документов,  необходимых  для принятия решения </w:t>
      </w:r>
      <w:r w:rsidRPr="00B66148">
        <w:rPr>
          <w:rFonts w:ascii="Times New Roman" w:hAnsi="Times New Roman" w:cs="Times New Roman"/>
          <w:sz w:val="24"/>
          <w:szCs w:val="24"/>
        </w:rPr>
        <w:t xml:space="preserve">о </w:t>
      </w:r>
      <w:r w:rsidRPr="00D137CE">
        <w:rPr>
          <w:rFonts w:ascii="Times New Roman" w:hAnsi="Times New Roman"/>
          <w:sz w:val="24"/>
          <w:szCs w:val="24"/>
        </w:rPr>
        <w:t>выдаче разрешения на ввод объекта в эксплуатацию</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____________________________________________________________________</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 __________________________</w:t>
      </w:r>
      <w:r>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
    <w:p w:rsidR="00D137CE"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ответственного за прием документов)</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D137CE" w:rsidRDefault="00D137CE" w:rsidP="00D137CE">
      <w:pPr>
        <w:tabs>
          <w:tab w:val="left" w:pos="3796"/>
        </w:tabs>
        <w:rPr>
          <w:rFonts w:ascii="Times New Roman" w:hAnsi="Times New Roman" w:cs="Times New Roman"/>
          <w:sz w:val="24"/>
          <w:szCs w:val="24"/>
        </w:rPr>
      </w:pPr>
    </w:p>
    <w:sectPr w:rsidR="00D137CE" w:rsidSect="00F32A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47" w:rsidRDefault="00D96D47" w:rsidP="00850A5D">
      <w:pPr>
        <w:spacing w:after="0" w:line="240" w:lineRule="auto"/>
      </w:pPr>
      <w:r>
        <w:separator/>
      </w:r>
    </w:p>
  </w:endnote>
  <w:endnote w:type="continuationSeparator" w:id="0">
    <w:p w:rsidR="00D96D47" w:rsidRDefault="00D96D47" w:rsidP="0085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47" w:rsidRDefault="00D96D47" w:rsidP="00850A5D">
      <w:pPr>
        <w:spacing w:after="0" w:line="240" w:lineRule="auto"/>
      </w:pPr>
      <w:r>
        <w:separator/>
      </w:r>
    </w:p>
  </w:footnote>
  <w:footnote w:type="continuationSeparator" w:id="0">
    <w:p w:rsidR="00D96D47" w:rsidRDefault="00D96D47" w:rsidP="00850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BC5"/>
    <w:rsid w:val="00043F23"/>
    <w:rsid w:val="00070289"/>
    <w:rsid w:val="00077B94"/>
    <w:rsid w:val="000A00FA"/>
    <w:rsid w:val="000E2AAF"/>
    <w:rsid w:val="00100406"/>
    <w:rsid w:val="00106F51"/>
    <w:rsid w:val="00143E75"/>
    <w:rsid w:val="0018671E"/>
    <w:rsid w:val="001F5C7B"/>
    <w:rsid w:val="002440B7"/>
    <w:rsid w:val="002A264A"/>
    <w:rsid w:val="002F35F3"/>
    <w:rsid w:val="003206A3"/>
    <w:rsid w:val="00327646"/>
    <w:rsid w:val="004278BE"/>
    <w:rsid w:val="00464646"/>
    <w:rsid w:val="004A3F13"/>
    <w:rsid w:val="005704DC"/>
    <w:rsid w:val="00647291"/>
    <w:rsid w:val="00656D1F"/>
    <w:rsid w:val="00673B3F"/>
    <w:rsid w:val="006C77DC"/>
    <w:rsid w:val="006D1A53"/>
    <w:rsid w:val="00706EC4"/>
    <w:rsid w:val="00745724"/>
    <w:rsid w:val="00850A5D"/>
    <w:rsid w:val="00881C0F"/>
    <w:rsid w:val="008C0E6D"/>
    <w:rsid w:val="009271AE"/>
    <w:rsid w:val="00927475"/>
    <w:rsid w:val="00A134AC"/>
    <w:rsid w:val="00A94BC5"/>
    <w:rsid w:val="00AB13EE"/>
    <w:rsid w:val="00AE2D22"/>
    <w:rsid w:val="00B1202A"/>
    <w:rsid w:val="00BE2DB8"/>
    <w:rsid w:val="00D137CE"/>
    <w:rsid w:val="00D40D43"/>
    <w:rsid w:val="00D56B01"/>
    <w:rsid w:val="00D72711"/>
    <w:rsid w:val="00D96D47"/>
    <w:rsid w:val="00E03C0B"/>
    <w:rsid w:val="00E24C13"/>
    <w:rsid w:val="00E26E79"/>
    <w:rsid w:val="00E31957"/>
    <w:rsid w:val="00E35AC6"/>
    <w:rsid w:val="00E56391"/>
    <w:rsid w:val="00E71E76"/>
    <w:rsid w:val="00EA09E2"/>
    <w:rsid w:val="00EB29D0"/>
    <w:rsid w:val="00F32A85"/>
    <w:rsid w:val="00F53C94"/>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basedOn w:val="a"/>
    <w:qFormat/>
    <w:rsid w:val="00850A5D"/>
    <w:pPr>
      <w:ind w:left="720"/>
      <w:contextualSpacing/>
    </w:pPr>
  </w:style>
  <w:style w:type="paragraph" w:styleId="a9">
    <w:name w:val="footnote text"/>
    <w:basedOn w:val="a"/>
    <w:link w:val="aa"/>
    <w:uiPriority w:val="99"/>
    <w:semiHidden/>
    <w:unhideWhenUsed/>
    <w:rsid w:val="00850A5D"/>
    <w:pPr>
      <w:spacing w:after="0" w:line="240" w:lineRule="auto"/>
    </w:pPr>
    <w:rPr>
      <w:sz w:val="20"/>
      <w:szCs w:val="20"/>
    </w:rPr>
  </w:style>
  <w:style w:type="character" w:customStyle="1" w:styleId="aa">
    <w:name w:val="Текст сноски Знак"/>
    <w:basedOn w:val="a0"/>
    <w:link w:val="a9"/>
    <w:uiPriority w:val="99"/>
    <w:semiHidden/>
    <w:rsid w:val="00850A5D"/>
    <w:rPr>
      <w:sz w:val="20"/>
      <w:szCs w:val="20"/>
    </w:rPr>
  </w:style>
  <w:style w:type="character" w:styleId="ab">
    <w:name w:val="footnote reference"/>
    <w:basedOn w:val="a0"/>
    <w:uiPriority w:val="99"/>
    <w:semiHidden/>
    <w:unhideWhenUsed/>
    <w:rsid w:val="00850A5D"/>
    <w:rPr>
      <w:vertAlign w:val="superscript"/>
    </w:rPr>
  </w:style>
  <w:style w:type="paragraph" w:styleId="ac">
    <w:name w:val="endnote text"/>
    <w:basedOn w:val="a"/>
    <w:link w:val="ad"/>
    <w:uiPriority w:val="99"/>
    <w:semiHidden/>
    <w:unhideWhenUsed/>
    <w:rsid w:val="00850A5D"/>
    <w:pPr>
      <w:spacing w:after="0" w:line="240" w:lineRule="auto"/>
    </w:pPr>
    <w:rPr>
      <w:sz w:val="20"/>
      <w:szCs w:val="20"/>
    </w:rPr>
  </w:style>
  <w:style w:type="character" w:customStyle="1" w:styleId="ad">
    <w:name w:val="Текст концевой сноски Знак"/>
    <w:basedOn w:val="a0"/>
    <w:link w:val="ac"/>
    <w:uiPriority w:val="99"/>
    <w:semiHidden/>
    <w:rsid w:val="00850A5D"/>
    <w:rPr>
      <w:sz w:val="20"/>
      <w:szCs w:val="20"/>
    </w:rPr>
  </w:style>
  <w:style w:type="character" w:styleId="ae">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
    <w:name w:val="Hyperlink"/>
    <w:basedOn w:val="a0"/>
    <w:uiPriority w:val="99"/>
    <w:unhideWhenUsed/>
    <w:rsid w:val="002A264A"/>
    <w:rPr>
      <w:color w:val="0000FF" w:themeColor="hyperlink"/>
      <w:u w:val="single"/>
    </w:rPr>
  </w:style>
  <w:style w:type="paragraph" w:styleId="af0">
    <w:name w:val="Body Text Indent"/>
    <w:basedOn w:val="a"/>
    <w:link w:val="af1"/>
    <w:uiPriority w:val="99"/>
    <w:semiHidden/>
    <w:unhideWhenUsed/>
    <w:rsid w:val="00706EC4"/>
    <w:pPr>
      <w:spacing w:after="120"/>
      <w:ind w:left="283"/>
    </w:pPr>
  </w:style>
  <w:style w:type="character" w:customStyle="1" w:styleId="af1">
    <w:name w:val="Основной текст с отступом Знак"/>
    <w:basedOn w:val="a0"/>
    <w:link w:val="af0"/>
    <w:uiPriority w:val="99"/>
    <w:semiHidden/>
    <w:rsid w:val="00706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basedOn w:val="a"/>
    <w:qFormat/>
    <w:rsid w:val="00850A5D"/>
    <w:pPr>
      <w:ind w:left="720"/>
      <w:contextualSpacing/>
    </w:pPr>
  </w:style>
  <w:style w:type="paragraph" w:styleId="a9">
    <w:name w:val="footnote text"/>
    <w:basedOn w:val="a"/>
    <w:link w:val="aa"/>
    <w:uiPriority w:val="99"/>
    <w:semiHidden/>
    <w:unhideWhenUsed/>
    <w:rsid w:val="00850A5D"/>
    <w:pPr>
      <w:spacing w:after="0" w:line="240" w:lineRule="auto"/>
    </w:pPr>
    <w:rPr>
      <w:sz w:val="20"/>
      <w:szCs w:val="20"/>
    </w:rPr>
  </w:style>
  <w:style w:type="character" w:customStyle="1" w:styleId="aa">
    <w:name w:val="Текст сноски Знак"/>
    <w:basedOn w:val="a0"/>
    <w:link w:val="a9"/>
    <w:uiPriority w:val="99"/>
    <w:semiHidden/>
    <w:rsid w:val="00850A5D"/>
    <w:rPr>
      <w:sz w:val="20"/>
      <w:szCs w:val="20"/>
    </w:rPr>
  </w:style>
  <w:style w:type="character" w:styleId="ab">
    <w:name w:val="footnote reference"/>
    <w:basedOn w:val="a0"/>
    <w:uiPriority w:val="99"/>
    <w:semiHidden/>
    <w:unhideWhenUsed/>
    <w:rsid w:val="00850A5D"/>
    <w:rPr>
      <w:vertAlign w:val="superscript"/>
    </w:rPr>
  </w:style>
  <w:style w:type="paragraph" w:styleId="ac">
    <w:name w:val="endnote text"/>
    <w:basedOn w:val="a"/>
    <w:link w:val="ad"/>
    <w:uiPriority w:val="99"/>
    <w:semiHidden/>
    <w:unhideWhenUsed/>
    <w:rsid w:val="00850A5D"/>
    <w:pPr>
      <w:spacing w:after="0" w:line="240" w:lineRule="auto"/>
    </w:pPr>
    <w:rPr>
      <w:sz w:val="20"/>
      <w:szCs w:val="20"/>
    </w:rPr>
  </w:style>
  <w:style w:type="character" w:customStyle="1" w:styleId="ad">
    <w:name w:val="Текст концевой сноски Знак"/>
    <w:basedOn w:val="a0"/>
    <w:link w:val="ac"/>
    <w:uiPriority w:val="99"/>
    <w:semiHidden/>
    <w:rsid w:val="00850A5D"/>
    <w:rPr>
      <w:sz w:val="20"/>
      <w:szCs w:val="20"/>
    </w:rPr>
  </w:style>
  <w:style w:type="character" w:styleId="ae">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
    <w:name w:val="Hyperlink"/>
    <w:basedOn w:val="a0"/>
    <w:uiPriority w:val="99"/>
    <w:unhideWhenUsed/>
    <w:rsid w:val="002A26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1DC53780537F00F2B58D106AD2299AB1B7ACE86F6B5C428CD53FE7CC385D6CD396ED3167EBD8526ADEE9A4FE3D5C9130DFE6A751DE82C75K3f7O" TargetMode="External"/><Relationship Id="rId18" Type="http://schemas.openxmlformats.org/officeDocument/2006/relationships/hyperlink" Target="consultantplus://offline/ref=91DC53780537F00F2B58D81FAA2299AB1778CA8BF6BCC428CD53FE7CC385D6CD396ED31477BF8D25F0B48A4BAA83C40E0DE3747403E8K2fFO" TargetMode="External"/><Relationship Id="rId26" Type="http://schemas.openxmlformats.org/officeDocument/2006/relationships/hyperlink" Target="consultantplus://offline/ref=2424B4F86D61CD4B763C39CBFA0346523AA3B71DB2363DC4DF4BBFE6790D29DCF59443AD11B7DDEB63BD9DF373AF3B6A1307B46952C85DE8UENDH" TargetMode="External"/><Relationship Id="rId3" Type="http://schemas.openxmlformats.org/officeDocument/2006/relationships/styles" Target="styles.xml"/><Relationship Id="rId21" Type="http://schemas.openxmlformats.org/officeDocument/2006/relationships/hyperlink" Target="consultantplus://offline/ref=91DC53780537F00F2B58D81FAA2299AB1778CA8BF6BCC428CD53FE7CC385D6CD396ED31478BE8725F0B48A4BAA83C40E0DE3747403E8K2fFO" TargetMode="External"/><Relationship Id="rId7" Type="http://schemas.openxmlformats.org/officeDocument/2006/relationships/footnotes" Target="footnotes.xml"/><Relationship Id="rId12" Type="http://schemas.openxmlformats.org/officeDocument/2006/relationships/hyperlink" Target="consultantplus://offline/ref=91DC53780537F00F2B58D106AD2299AB1B7ACE86F6B5C428CD53FE7CC385D6CD396ED3167EBD8526ADEE9A4FE3D5C9130DFE6A751DE82C75K3f7O" TargetMode="External"/><Relationship Id="rId17" Type="http://schemas.openxmlformats.org/officeDocument/2006/relationships/hyperlink" Target="consultantplus://offline/ref=91DC53780537F00F2B58D81FAA2299AB1778CA8BF6BCC428CD53FE7CC385D6CD396ED31477BF8D25F0B48A4BAA83C40E0DE3747403E8K2fFO" TargetMode="External"/><Relationship Id="rId25" Type="http://schemas.openxmlformats.org/officeDocument/2006/relationships/hyperlink" Target="consultantplus://offline/ref=2424B4F86D61CD4B763C39CBFA0346523AA3B71DB2363DC4DF4BBFE6790D29DCF59443AD11B7DDEB62BD9DF373AF3B6A1307B46952C85DE8UEND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1022" TargetMode="External"/><Relationship Id="rId20" Type="http://schemas.openxmlformats.org/officeDocument/2006/relationships/hyperlink" Target="consultantplus://offline/ref=91DC53780537F00F2B58D81FAA2299AB1778CA8BF6BCC428CD53FE7CC385D6CD396ED31577BE8425F0B48A4BAA83C40E0DE3747403E8K2fFO" TargetMode="External"/><Relationship Id="rId29" Type="http://schemas.openxmlformats.org/officeDocument/2006/relationships/hyperlink" Target="consultantplus://offline/ref=2424B4F86D61CD4B763C39CBFA0346523AA3B71DB2363DC4DF4BBFE6790D29DCF59443AD11B7DDEA6ABD9DF373AF3B6A1307B46952C85DE8UEN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DC53780537F00F2B58D106AD2299AB1B7ACE86F6B5C428CD53FE7CC385D6CD396ED3167EBD8526ADEE9A4FE3D5C9130DFE6A751DE82C75K3f7O" TargetMode="External"/><Relationship Id="rId24" Type="http://schemas.openxmlformats.org/officeDocument/2006/relationships/hyperlink" Target="consultantplus://offline/ref=2424B4F86D61CD4B763C39CBFA0346523AA3B71DB2363DC4DF4BBFE6790D29DCF59443AD11B7DDEB62BD9DF373AF3B6A1307B46952C85DE8UEND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1DC53780537F00F2B58D81FAA2299AB1778CA8BF6BCC428CD53FE7CC385D6CD396ED31476BF8C25F0B48A4BAA83C40E0DE3747403E8K2fFO" TargetMode="External"/><Relationship Id="rId23" Type="http://schemas.openxmlformats.org/officeDocument/2006/relationships/hyperlink" Target="consultantplus://offline/ref=91DC53780537F00F2B58D81FAA2299AB1779CE8FF6BBC428CD53FE7CC385D6CD2B6E8B1A7DBF9A2EA7FBCC1EA5K8f3O" TargetMode="External"/><Relationship Id="rId28" Type="http://schemas.openxmlformats.org/officeDocument/2006/relationships/hyperlink" Target="consultantplus://offline/ref=2424B4F86D61CD4B763C39CBFA0346523AA3B71DB2363DC4DF4BBFE6790D29DCF59443AD11B7DDE666BD9DF373AF3B6A1307B46952C85DE8UENDH" TargetMode="External"/><Relationship Id="rId10" Type="http://schemas.openxmlformats.org/officeDocument/2006/relationships/hyperlink" Target="https://www.govvrn.ru/" TargetMode="External"/><Relationship Id="rId19" Type="http://schemas.openxmlformats.org/officeDocument/2006/relationships/hyperlink" Target="consultantplus://offline/ref=91DC53780537F00F2B58D81FAA2299AB1778CA8BF6BCC428CD53FE7CC385D6CD396ED3147BBA8025F0B48A4BAA83C40E0DE3747403E8K2fFO" TargetMode="External"/><Relationship Id="rId31" Type="http://schemas.openxmlformats.org/officeDocument/2006/relationships/hyperlink" Target="consultantplus://offline/ref=2424B4F86D61CD4B763C30D2FD03465236A1B01CBB393DC4DF4BBFE6790D29DCE7941BA111B6C1EE66A8CBA235UFN9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1DC53780537F00F2B58D81FAA2299AB1778C888F5BBC428CD53FE7CC385D6CD2B6E8B1A7DBF9A2EA7FBCC1EA5K8f3O" TargetMode="External"/><Relationship Id="rId22" Type="http://schemas.openxmlformats.org/officeDocument/2006/relationships/hyperlink" Target="consultantplus://offline/ref=91DC53780537F00F2B58D81FAA2299AB1778CA8BF6BCC428CD53FE7CC385D6CD396ED3147BB98325F0B48A4BAA83C40E0DE3747403E8K2fFO" TargetMode="External"/><Relationship Id="rId27" Type="http://schemas.openxmlformats.org/officeDocument/2006/relationships/hyperlink" Target="consultantplus://offline/ref=2424B4F86D61CD4B763C39CBFA0346523AA3B71DB2363DC4DF4BBFE6790D29DCF59443AD11B7DDEB62BD9DF373AF3B6A1307B46952C85DE8UENDH" TargetMode="External"/><Relationship Id="rId30" Type="http://schemas.openxmlformats.org/officeDocument/2006/relationships/hyperlink" Target="consultantplus://offline/ref=2424B4F86D61CD4B763C39CBFA0346523AA3B71DB2363DC4DF4BBFE6790D29DCF59443AD11B7DDEB65BD9DF373AF3B6A1307B46952C85DE8UE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67A1-A11F-4BB9-8462-9CCFB110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10207</Words>
  <Characters>58180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15</cp:revision>
  <cp:lastPrinted>2025-05-21T12:39:00Z</cp:lastPrinted>
  <dcterms:created xsi:type="dcterms:W3CDTF">2025-02-13T11:53:00Z</dcterms:created>
  <dcterms:modified xsi:type="dcterms:W3CDTF">2025-05-27T06:33:00Z</dcterms:modified>
</cp:coreProperties>
</file>