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9839AA" w:rsidRDefault="00213BB5" w:rsidP="00213B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24E1D2" wp14:editId="26F8029E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ГОРОДСКОГО ПОСЕЛЕНИЯ – ГОРОД БОГУЧАР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БОГУЧАРСКОГО МУНИЦИПАЛЬНОГО РАЙОНА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ВОРОНЕЖСКОЙ ОБЛАСТИ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213BB5" w:rsidRPr="009839AA" w:rsidRDefault="0063535C" w:rsidP="00213BB5">
      <w:pPr>
        <w:rPr>
          <w:rFonts w:ascii="Courier New" w:hAnsi="Courier New" w:cs="Courier Ne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" strokeweight="4.25pt">
                <v:stroke linestyle="thinThick"/>
              </v:line>
            </w:pict>
          </mc:Fallback>
        </mc:AlternateContent>
      </w:r>
    </w:p>
    <w:p w:rsidR="00213BB5" w:rsidRPr="009839AA" w:rsidRDefault="00213BB5" w:rsidP="00213BB5">
      <w:pPr>
        <w:spacing w:after="240"/>
        <w:rPr>
          <w:rFonts w:ascii="Times New Roman" w:hAnsi="Times New Roman"/>
          <w:sz w:val="28"/>
          <w:szCs w:val="28"/>
        </w:rPr>
      </w:pPr>
      <w:r w:rsidRPr="009839AA">
        <w:rPr>
          <w:rFonts w:ascii="Times New Roman" w:hAnsi="Times New Roman"/>
          <w:sz w:val="28"/>
          <w:szCs w:val="28"/>
        </w:rPr>
        <w:t>от «</w:t>
      </w:r>
      <w:r w:rsidR="0086291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  мая</w:t>
      </w:r>
      <w:r w:rsidRPr="0098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839A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91C">
        <w:rPr>
          <w:rFonts w:ascii="Times New Roman" w:hAnsi="Times New Roman"/>
          <w:sz w:val="28"/>
          <w:szCs w:val="28"/>
          <w:u w:val="single"/>
        </w:rPr>
        <w:t>137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9839AA">
        <w:rPr>
          <w:rFonts w:ascii="Times New Roman" w:hAnsi="Times New Roman"/>
          <w:sz w:val="28"/>
          <w:szCs w:val="28"/>
        </w:rPr>
        <w:tab/>
      </w:r>
      <w:r w:rsidRPr="009839A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39AA">
        <w:rPr>
          <w:rFonts w:ascii="Times New Roman" w:hAnsi="Times New Roman"/>
          <w:sz w:val="28"/>
          <w:szCs w:val="28"/>
        </w:rPr>
        <w:t xml:space="preserve">       г. Богучар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14833" w:rsidRPr="00614833" w:rsidRDefault="002A264A" w:rsidP="00614833">
      <w:pPr>
        <w:pStyle w:val="ConsPlusTitle"/>
        <w:widowControl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14833">
        <w:rPr>
          <w:sz w:val="28"/>
          <w:szCs w:val="28"/>
        </w:rPr>
        <w:t>«</w:t>
      </w:r>
      <w:r w:rsidR="00614833" w:rsidRPr="00614833">
        <w:rPr>
          <w:rFonts w:ascii="Times New Roman" w:hAnsi="Times New Roman" w:cs="Times New Roman"/>
          <w:kern w:val="1"/>
          <w:sz w:val="28"/>
          <w:szCs w:val="28"/>
        </w:rPr>
        <w:t xml:space="preserve">Предоставление информации </w:t>
      </w:r>
      <w:proofErr w:type="gramStart"/>
      <w:r w:rsidR="00614833" w:rsidRPr="00614833">
        <w:rPr>
          <w:rFonts w:ascii="Times New Roman" w:hAnsi="Times New Roman" w:cs="Times New Roman"/>
          <w:kern w:val="1"/>
          <w:sz w:val="28"/>
          <w:szCs w:val="28"/>
        </w:rPr>
        <w:t>об</w:t>
      </w:r>
      <w:proofErr w:type="gramEnd"/>
      <w:r w:rsidR="00614833" w:rsidRPr="0061483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614833" w:rsidRPr="00614833" w:rsidRDefault="00614833" w:rsidP="00614833">
      <w:pPr>
        <w:pStyle w:val="ConsPlusTitle"/>
        <w:widowControl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14833">
        <w:rPr>
          <w:rFonts w:ascii="Times New Roman" w:hAnsi="Times New Roman" w:cs="Times New Roman"/>
          <w:kern w:val="1"/>
          <w:sz w:val="28"/>
          <w:szCs w:val="28"/>
        </w:rPr>
        <w:t xml:space="preserve">очередности предоставления </w:t>
      </w:r>
    </w:p>
    <w:p w:rsidR="00614833" w:rsidRPr="00614833" w:rsidRDefault="00614833" w:rsidP="00614833">
      <w:pPr>
        <w:pStyle w:val="ConsPlusTitle"/>
        <w:widowControl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14833">
        <w:rPr>
          <w:rFonts w:ascii="Times New Roman" w:hAnsi="Times New Roman" w:cs="Times New Roman"/>
          <w:kern w:val="1"/>
          <w:sz w:val="28"/>
          <w:szCs w:val="28"/>
        </w:rPr>
        <w:t xml:space="preserve">муниципальных жилых помещений </w:t>
      </w:r>
    </w:p>
    <w:p w:rsidR="002A264A" w:rsidRPr="002A264A" w:rsidRDefault="00614833" w:rsidP="00614833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на </w:t>
      </w:r>
      <w:proofErr w:type="gramStart"/>
      <w:r>
        <w:rPr>
          <w:b/>
          <w:kern w:val="1"/>
          <w:sz w:val="28"/>
          <w:szCs w:val="28"/>
        </w:rPr>
        <w:t>условиях</w:t>
      </w:r>
      <w:proofErr w:type="gramEnd"/>
      <w:r>
        <w:rPr>
          <w:b/>
          <w:kern w:val="1"/>
          <w:sz w:val="28"/>
          <w:szCs w:val="28"/>
        </w:rPr>
        <w:t xml:space="preserve"> социального найма</w:t>
      </w:r>
      <w:r w:rsidR="002A264A" w:rsidRPr="00181C84">
        <w:rPr>
          <w:b/>
          <w:sz w:val="28"/>
          <w:szCs w:val="28"/>
        </w:rPr>
        <w:t xml:space="preserve">» 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2A264A" w:rsidRDefault="002A264A" w:rsidP="00213BB5">
      <w:pPr>
        <w:pStyle w:val="50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213BB5" w:rsidRDefault="00213BB5" w:rsidP="00213BB5">
      <w:pPr>
        <w:ind w:firstLine="709"/>
        <w:jc w:val="both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Calibri" w:hAnsi="Times New Roman"/>
          <w:sz w:val="28"/>
        </w:rPr>
        <w:t xml:space="preserve">городского поселения – город Богучар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>
        <w:rPr>
          <w:rFonts w:ascii="Times New Roman" w:eastAsia="Calibri" w:hAnsi="Times New Roman"/>
          <w:sz w:val="28"/>
        </w:rPr>
        <w:t xml:space="preserve"> городского поселения – город  Богучар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213BB5" w:rsidRPr="00614833" w:rsidRDefault="00213BB5" w:rsidP="006148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33">
        <w:rPr>
          <w:rFonts w:ascii="Times New Roman" w:hAnsi="Times New Roman" w:cs="Times New Roman"/>
          <w:b w:val="0"/>
          <w:sz w:val="28"/>
          <w:szCs w:val="28"/>
        </w:rPr>
        <w:t>1. Утвердить технологическую схему предоставления муниципальной услуги «</w:t>
      </w:r>
      <w:r w:rsidR="00614833" w:rsidRPr="00614833">
        <w:rPr>
          <w:rFonts w:ascii="Times New Roman" w:hAnsi="Times New Roman" w:cs="Times New Roman"/>
          <w:b w:val="0"/>
          <w:kern w:val="1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614833">
        <w:rPr>
          <w:rFonts w:ascii="Times New Roman" w:hAnsi="Times New Roman" w:cs="Times New Roman"/>
          <w:b w:val="0"/>
          <w:sz w:val="28"/>
          <w:szCs w:val="28"/>
        </w:rPr>
        <w:t>» на территории городского поселения – город Богучар Богучарского муниципального района Воронежской области» согласно приложению.</w:t>
      </w:r>
    </w:p>
    <w:p w:rsidR="00614833" w:rsidRDefault="00213BB5" w:rsidP="006148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0D1A">
        <w:rPr>
          <w:rFonts w:ascii="Times New Roman" w:hAnsi="Times New Roman"/>
          <w:sz w:val="28"/>
          <w:szCs w:val="28"/>
        </w:rPr>
        <w:t>. Контроль за исполнен</w:t>
      </w:r>
      <w:r>
        <w:rPr>
          <w:rFonts w:ascii="Times New Roman" w:hAnsi="Times New Roman"/>
          <w:sz w:val="28"/>
          <w:szCs w:val="28"/>
        </w:rPr>
        <w:t>ием настоящего распоряжения</w:t>
      </w:r>
      <w:r w:rsidRPr="00D30D1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13BB5" w:rsidRPr="00614833" w:rsidRDefault="00213BB5" w:rsidP="006148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Pr="008104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городского </w:t>
      </w:r>
    </w:p>
    <w:p w:rsidR="00213BB5" w:rsidRDefault="00213BB5" w:rsidP="00614833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614833" w:rsidRDefault="006148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4833" w:rsidRDefault="006148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A264A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1C84" w:rsidRPr="00EA0760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213BB5" w:rsidP="00927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86291C">
        <w:rPr>
          <w:rFonts w:ascii="Times New Roman" w:eastAsia="Calibri" w:hAnsi="Times New Roman" w:cs="Times New Roman"/>
          <w:sz w:val="24"/>
          <w:szCs w:val="24"/>
        </w:rPr>
        <w:t>27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мая 2025 года № </w:t>
      </w:r>
      <w:r w:rsidR="0086291C">
        <w:rPr>
          <w:rFonts w:ascii="Times New Roman" w:eastAsia="Calibri" w:hAnsi="Times New Roman" w:cs="Times New Roman"/>
          <w:sz w:val="24"/>
          <w:szCs w:val="24"/>
        </w:rPr>
        <w:t>137-Р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614833" w:rsidRDefault="002A264A" w:rsidP="00614833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614833">
        <w:rPr>
          <w:sz w:val="28"/>
          <w:szCs w:val="28"/>
        </w:rPr>
        <w:t>«</w:t>
      </w:r>
      <w:r w:rsidR="00614833" w:rsidRPr="00614833">
        <w:rPr>
          <w:rFonts w:ascii="Times New Roman" w:hAnsi="Times New Roman" w:cs="Times New Roman"/>
          <w:kern w:val="1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81C84" w:rsidRPr="00614833">
        <w:rPr>
          <w:sz w:val="28"/>
          <w:szCs w:val="28"/>
        </w:rPr>
        <w:t>)</w:t>
      </w:r>
      <w:r w:rsidRPr="00614833">
        <w:rPr>
          <w:sz w:val="28"/>
          <w:szCs w:val="28"/>
        </w:rPr>
        <w:t>»</w:t>
      </w:r>
      <w:proofErr w:type="gramEnd"/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86291C" w:rsidTr="002A264A">
        <w:tc>
          <w:tcPr>
            <w:tcW w:w="851" w:type="dxa"/>
            <w:vAlign w:val="center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86291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86291C" w:rsidTr="002A264A">
        <w:tc>
          <w:tcPr>
            <w:tcW w:w="851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BB5" w:rsidRPr="0086291C" w:rsidTr="002A264A">
        <w:trPr>
          <w:trHeight w:val="615"/>
        </w:trPr>
        <w:tc>
          <w:tcPr>
            <w:tcW w:w="851" w:type="dxa"/>
          </w:tcPr>
          <w:p w:rsidR="00213BB5" w:rsidRPr="0086291C" w:rsidRDefault="00213BB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213BB5" w:rsidRPr="0086291C" w:rsidRDefault="00213BB5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13BB5" w:rsidRPr="0086291C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213BB5" w:rsidRPr="0086291C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2A264A" w:rsidRPr="0086291C" w:rsidTr="002A264A">
        <w:trPr>
          <w:trHeight w:val="615"/>
        </w:trPr>
        <w:tc>
          <w:tcPr>
            <w:tcW w:w="851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2A264A" w:rsidRPr="0086291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86291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86291C" w:rsidRDefault="002A264A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64A" w:rsidRPr="0086291C" w:rsidTr="002A264A">
        <w:tc>
          <w:tcPr>
            <w:tcW w:w="851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2A264A" w:rsidRPr="0086291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2A264A" w:rsidRPr="0086291C" w:rsidRDefault="00614833" w:rsidP="006148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614833" w:rsidRPr="0086291C" w:rsidTr="002A264A">
        <w:tc>
          <w:tcPr>
            <w:tcW w:w="851" w:type="dxa"/>
          </w:tcPr>
          <w:p w:rsidR="00614833" w:rsidRPr="0086291C" w:rsidRDefault="00614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614833" w:rsidRPr="0086291C" w:rsidRDefault="0061483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14833" w:rsidRPr="0086291C" w:rsidRDefault="00614833" w:rsidP="006148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AE2D22" w:rsidRPr="0086291C" w:rsidTr="002A264A">
        <w:tc>
          <w:tcPr>
            <w:tcW w:w="851" w:type="dxa"/>
          </w:tcPr>
          <w:p w:rsidR="00AE2D22" w:rsidRPr="0086291C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AE2D22" w:rsidRPr="0086291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86291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86291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614833" w:rsidRPr="0086291C" w:rsidRDefault="00AE2D22" w:rsidP="006148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213BB5"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</w:t>
            </w:r>
            <w:proofErr w:type="gramStart"/>
            <w:r w:rsidR="00213BB5"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>–г</w:t>
            </w:r>
            <w:proofErr w:type="gramEnd"/>
            <w:r w:rsidR="00213BB5"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ород Богучар Богучарского муниципального района Воронежской области от </w:t>
            </w:r>
            <w:r w:rsidR="00614833"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>02.10.2015 № 250 Об утверждении административного регламента администрации городского поселения – город Богучар Богучарского муниципального района Воронежской области по предоставлению муниципальной услуги «</w:t>
            </w:r>
            <w:r w:rsidR="00614833"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614833" w:rsidRPr="0086291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E2D22" w:rsidRPr="0086291C" w:rsidRDefault="00AE2D22" w:rsidP="00181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86291C" w:rsidTr="002A264A">
        <w:tc>
          <w:tcPr>
            <w:tcW w:w="851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2A264A" w:rsidRPr="0086291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Pr="0086291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86291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86291C" w:rsidTr="002A264A">
        <w:trPr>
          <w:trHeight w:val="562"/>
        </w:trPr>
        <w:tc>
          <w:tcPr>
            <w:tcW w:w="851" w:type="dxa"/>
          </w:tcPr>
          <w:p w:rsidR="002A264A" w:rsidRPr="0086291C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2A264A" w:rsidRPr="0086291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86291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86291C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86291C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портал </w:t>
                  </w:r>
                  <w:proofErr w:type="gramStart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  <w:proofErr w:type="gramEnd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 (</w:t>
                  </w:r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86291C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86291C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291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86291C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86291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86291C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86291C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Pr="008629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Богучарского муниципального района  (https://bogucharskij-r20.gosweb.gosuslugi.ru/)</w:t>
                  </w:r>
                </w:p>
              </w:tc>
            </w:tr>
          </w:tbl>
          <w:p w:rsidR="002A264A" w:rsidRPr="0086291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4833" w:rsidRPr="0086291C" w:rsidTr="002A264A">
        <w:tc>
          <w:tcPr>
            <w:tcW w:w="851" w:type="dxa"/>
          </w:tcPr>
          <w:p w:rsidR="00614833" w:rsidRPr="0086291C" w:rsidRDefault="00614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4833" w:rsidRPr="0086291C" w:rsidRDefault="00614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14833" w:rsidRPr="0086291C" w:rsidRDefault="00614833" w:rsidP="006148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614833" w:rsidRPr="0086291C" w:rsidRDefault="00614833" w:rsidP="0061483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услуги.</w:t>
            </w:r>
          </w:p>
          <w:p w:rsidR="00614833" w:rsidRPr="0086291C" w:rsidRDefault="00614833" w:rsidP="0061483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 момента регистрации поступившего заявления.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- 1 рабочий день.</w:t>
            </w:r>
          </w:p>
          <w:p w:rsidR="00614833" w:rsidRPr="0086291C" w:rsidRDefault="00614833" w:rsidP="006148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614833" w:rsidRPr="0086291C" w:rsidRDefault="00614833" w:rsidP="006148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рассмотрению заявления - 7 рабочих дней.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      </w:r>
          </w:p>
          <w:p w:rsidR="00100406" w:rsidRPr="0086291C" w:rsidRDefault="00100406" w:rsidP="0043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614833" w:rsidRPr="0086291C" w:rsidRDefault="00614833" w:rsidP="0061483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услуги.</w:t>
            </w:r>
          </w:p>
          <w:p w:rsidR="00614833" w:rsidRPr="0086291C" w:rsidRDefault="00614833" w:rsidP="0061483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 момента регистрации поступившего заявления.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- 1 рабочий день.</w:t>
            </w:r>
          </w:p>
          <w:p w:rsidR="00614833" w:rsidRPr="0086291C" w:rsidRDefault="00614833" w:rsidP="006148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614833" w:rsidRPr="0086291C" w:rsidRDefault="00614833" w:rsidP="006148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административной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по рассмотрению заявления - 7 рабочих дней.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      </w:r>
          </w:p>
          <w:p w:rsidR="00100406" w:rsidRPr="0086291C" w:rsidRDefault="00100406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614833" w:rsidRPr="0086291C" w:rsidRDefault="00614833" w:rsidP="00614833">
            <w:pPr>
              <w:numPr>
                <w:ilvl w:val="1"/>
                <w:numId w:val="13"/>
              </w:numPr>
              <w:tabs>
                <w:tab w:val="clear" w:pos="795"/>
                <w:tab w:val="num" w:pos="0"/>
                <w:tab w:val="left" w:pos="1260"/>
                <w:tab w:val="left" w:pos="156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614833" w:rsidRPr="0086291C" w:rsidRDefault="00614833" w:rsidP="006148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действия,</w:t>
            </w:r>
          </w:p>
          <w:p w:rsidR="00614833" w:rsidRPr="0086291C" w:rsidRDefault="00614833" w:rsidP="00614833">
            <w:pPr>
              <w:tabs>
                <w:tab w:val="num" w:pos="792"/>
                <w:tab w:val="left" w:pos="1440"/>
                <w:tab w:val="left" w:pos="15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00406" w:rsidRPr="0086291C" w:rsidRDefault="0010040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682895" w:rsidRPr="0086291C" w:rsidRDefault="00614833" w:rsidP="00682895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 отсутствуют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86291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муниципальной услуги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Обращение в МФЦ;</w:t>
            </w:r>
          </w:p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100406" w:rsidRPr="0086291C" w:rsidTr="002A264A">
        <w:tc>
          <w:tcPr>
            <w:tcW w:w="851" w:type="dxa"/>
          </w:tcPr>
          <w:p w:rsidR="00100406" w:rsidRPr="0086291C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86291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</w:t>
            </w:r>
          </w:p>
        </w:tc>
        <w:tc>
          <w:tcPr>
            <w:tcW w:w="5812" w:type="dxa"/>
          </w:tcPr>
          <w:p w:rsidR="00100406" w:rsidRPr="0086291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Pr="0086291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на Едином портале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100406" w:rsidRPr="0086291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RPr="0086291C" w:rsidTr="0086291C"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RPr="0086291C" w:rsidTr="0086291C">
        <w:trPr>
          <w:trHeight w:val="313"/>
        </w:trPr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86291C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86291C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RPr="0086291C" w:rsidTr="0086291C">
        <w:trPr>
          <w:trHeight w:val="313"/>
        </w:trPr>
        <w:tc>
          <w:tcPr>
            <w:tcW w:w="851" w:type="dxa"/>
          </w:tcPr>
          <w:p w:rsidR="00E26E79" w:rsidRPr="0086291C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86291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E79" w:rsidRPr="0086291C" w:rsidRDefault="00682895" w:rsidP="00682895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6291C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26E79" w:rsidRPr="0086291C" w:rsidTr="0086291C">
        <w:trPr>
          <w:trHeight w:val="1089"/>
        </w:trPr>
        <w:tc>
          <w:tcPr>
            <w:tcW w:w="851" w:type="dxa"/>
          </w:tcPr>
          <w:p w:rsidR="00E26E79" w:rsidRPr="0086291C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86291C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86291C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6291C" w:rsidTr="0086291C"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86291C" w:rsidRDefault="00682895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86291C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86291C" w:rsidTr="0086291C"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86291C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6291C" w:rsidTr="0086291C"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86291C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6291C" w:rsidTr="0086291C"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86291C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6291C" w:rsidTr="0086291C">
        <w:trPr>
          <w:trHeight w:val="1110"/>
        </w:trPr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86291C" w:rsidRDefault="00682895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6291C" w:rsidTr="0086291C">
        <w:trPr>
          <w:trHeight w:val="1186"/>
        </w:trPr>
        <w:tc>
          <w:tcPr>
            <w:tcW w:w="851" w:type="dxa"/>
          </w:tcPr>
          <w:p w:rsidR="00745724" w:rsidRPr="0086291C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6291C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86291C" w:rsidRDefault="00682895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86291C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E2AAF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E79" w:rsidRPr="0033310C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BE2DB8" w:rsidRDefault="00682895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68289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070289" w:rsidRDefault="00682895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682895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682895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682895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86291C" w:rsidTr="002A264A">
        <w:tc>
          <w:tcPr>
            <w:tcW w:w="851" w:type="dxa"/>
          </w:tcPr>
          <w:p w:rsidR="00850A5D" w:rsidRPr="0086291C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86291C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86291C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14833" w:rsidRPr="0086291C" w:rsidRDefault="00614833" w:rsidP="006148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Предоставление информации об очередности предоставления муниципальных жилых помещений </w:t>
            </w:r>
          </w:p>
          <w:p w:rsidR="00850A5D" w:rsidRPr="0086291C" w:rsidRDefault="00614833" w:rsidP="00614833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6291C">
              <w:rPr>
                <w:kern w:val="1"/>
                <w:sz w:val="24"/>
                <w:szCs w:val="24"/>
              </w:rPr>
              <w:t xml:space="preserve">на </w:t>
            </w:r>
            <w:proofErr w:type="gramStart"/>
            <w:r w:rsidRPr="0086291C">
              <w:rPr>
                <w:kern w:val="1"/>
                <w:sz w:val="24"/>
                <w:szCs w:val="24"/>
              </w:rPr>
              <w:t>условиях</w:t>
            </w:r>
            <w:proofErr w:type="gramEnd"/>
            <w:r w:rsidRPr="0086291C">
              <w:rPr>
                <w:kern w:val="1"/>
                <w:sz w:val="24"/>
                <w:szCs w:val="24"/>
              </w:rPr>
              <w:t xml:space="preserve"> социального найма</w:t>
            </w:r>
          </w:p>
        </w:tc>
      </w:tr>
      <w:tr w:rsidR="00850A5D" w:rsidRPr="0086291C" w:rsidTr="002A264A">
        <w:trPr>
          <w:trHeight w:val="135"/>
        </w:trPr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Pr="0086291C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86291C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86291C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850A5D" w:rsidRPr="0086291C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 Богучарского муниципального района Воронежской области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86291C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86291C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86291C" w:rsidRDefault="00614833" w:rsidP="006148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86291C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6291C" w:rsidTr="002A264A">
        <w:tc>
          <w:tcPr>
            <w:tcW w:w="851" w:type="dxa"/>
          </w:tcPr>
          <w:p w:rsidR="00850A5D" w:rsidRPr="0086291C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6291C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86291C" w:rsidRDefault="00850A5D" w:rsidP="0007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5"/>
        <w:gridCol w:w="3835"/>
        <w:gridCol w:w="5804"/>
      </w:tblGrid>
      <w:tr w:rsidR="00927475" w:rsidRPr="0086291C" w:rsidTr="0086291C">
        <w:tc>
          <w:tcPr>
            <w:tcW w:w="815" w:type="dxa"/>
          </w:tcPr>
          <w:p w:rsidR="00927475" w:rsidRPr="0086291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927475" w:rsidRPr="0086291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86291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86291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565187" w:rsidRPr="0086291C" w:rsidRDefault="00927475" w:rsidP="00565187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565187" w:rsidRPr="0086291C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565187"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редоставление </w:t>
            </w:r>
          </w:p>
          <w:p w:rsidR="00565187" w:rsidRPr="0086291C" w:rsidRDefault="00565187" w:rsidP="005651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927475" w:rsidRPr="0086291C" w:rsidTr="0086291C">
        <w:trPr>
          <w:trHeight w:val="135"/>
        </w:trPr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6291C" w:rsidRDefault="00565187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6291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86291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6291C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6291C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86291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86291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86291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/>
                <w:sz w:val="24"/>
                <w:szCs w:val="24"/>
              </w:rPr>
              <w:t xml:space="preserve">- на бумажном </w:t>
            </w:r>
            <w:proofErr w:type="gramStart"/>
            <w:r w:rsidRPr="0086291C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  <w:r w:rsidRPr="0086291C">
              <w:rPr>
                <w:rFonts w:ascii="Times New Roman" w:hAnsi="Times New Roman"/>
                <w:sz w:val="24"/>
                <w:szCs w:val="24"/>
              </w:rPr>
              <w:t xml:space="preserve"> в МФЦ. </w:t>
            </w:r>
          </w:p>
          <w:p w:rsidR="00927475" w:rsidRPr="0086291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86291C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6291C" w:rsidTr="0086291C">
        <w:tc>
          <w:tcPr>
            <w:tcW w:w="815" w:type="dxa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5" w:type="dxa"/>
            <w:shd w:val="clear" w:color="auto" w:fill="auto"/>
          </w:tcPr>
          <w:p w:rsidR="00927475" w:rsidRPr="0086291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86291C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65187" w:rsidRPr="0086291C" w:rsidRDefault="00D56B01" w:rsidP="005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565187" w:rsidRPr="00862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187"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86291C" w:rsidTr="002A264A">
        <w:trPr>
          <w:trHeight w:val="135"/>
        </w:trPr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86291C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документов, прошедших регистрацию, специалисту, ответственному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5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86291C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6291C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E24C13" w:rsidP="00E24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01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о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 ввод объекта в эксплуатацию</w:t>
            </w:r>
            <w:r w:rsidR="00D56B01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нему документов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6291C" w:rsidRDefault="00565187" w:rsidP="00565187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C13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29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24C13" w:rsidRPr="00862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86291C" w:rsidRDefault="00565187" w:rsidP="005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управления муниципальным имуществом, ЖКХ и делопроизводству администрации городского поселения – город Богучар Богучарского муниципального района Воронежской области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565187" w:rsidRPr="0086291C" w:rsidRDefault="00565187" w:rsidP="005651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Выдача решения о предоставлении </w:t>
            </w:r>
          </w:p>
          <w:p w:rsidR="00565187" w:rsidRPr="0086291C" w:rsidRDefault="00565187" w:rsidP="005651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информации об очередности предоставления </w:t>
            </w:r>
          </w:p>
          <w:p w:rsidR="00565187" w:rsidRPr="0086291C" w:rsidRDefault="00565187" w:rsidP="005651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муниципальных жилых помещений </w:t>
            </w:r>
          </w:p>
          <w:p w:rsidR="00D56B01" w:rsidRPr="0086291C" w:rsidRDefault="00565187" w:rsidP="005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 </w:t>
            </w:r>
            <w:proofErr w:type="gramStart"/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условиях</w:t>
            </w:r>
            <w:proofErr w:type="gramEnd"/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социального найма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565187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EA09E2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565187" w:rsidRPr="00862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65187" w:rsidRPr="0086291C" w:rsidRDefault="00565187" w:rsidP="005651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предоставлении</w:t>
            </w:r>
            <w:proofErr w:type="gramEnd"/>
            <w:r w:rsidRPr="0086291C"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 информации об очередности предоставления муниципальных жилых помещений </w:t>
            </w:r>
          </w:p>
          <w:p w:rsidR="00565187" w:rsidRPr="0086291C" w:rsidRDefault="00565187" w:rsidP="00565187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 </w:t>
            </w:r>
            <w:proofErr w:type="gramStart"/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условиях</w:t>
            </w:r>
            <w:proofErr w:type="gramEnd"/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социального найма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32764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6291C" w:rsidRDefault="00565187" w:rsidP="0086291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9E2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09E2"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65187" w:rsidRPr="0086291C" w:rsidTr="002A264A">
        <w:tc>
          <w:tcPr>
            <w:tcW w:w="851" w:type="dxa"/>
          </w:tcPr>
          <w:p w:rsidR="00565187" w:rsidRPr="0086291C" w:rsidRDefault="00565187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565187" w:rsidRPr="0086291C" w:rsidRDefault="00565187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565187" w:rsidRPr="0086291C" w:rsidRDefault="00565187" w:rsidP="009C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управления муниципальным имуществом, ЖКХ и делопроизводству администрации городского поселения – город Богучар Богучарского муниципального района Воронежской области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6291C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86291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5187" w:rsidRPr="0086291C" w:rsidTr="002A264A">
        <w:tc>
          <w:tcPr>
            <w:tcW w:w="851" w:type="dxa"/>
          </w:tcPr>
          <w:p w:rsidR="00565187" w:rsidRPr="0086291C" w:rsidRDefault="0056518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65187" w:rsidRPr="0086291C" w:rsidRDefault="0056518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65187" w:rsidRPr="0086291C" w:rsidRDefault="00565187" w:rsidP="009C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Выдача разрешения п</w:t>
            </w:r>
            <w:r w:rsidRPr="0086291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D56B01" w:rsidRPr="0086291C" w:rsidTr="002A264A">
        <w:trPr>
          <w:trHeight w:val="135"/>
        </w:trPr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официальный сайт администрации Богучарского муниципального района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Pr="0086291C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Регионального портала, МФЦ.</w:t>
            </w:r>
          </w:p>
          <w:p w:rsidR="00D56B01" w:rsidRPr="0086291C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на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заявления, поступившего в администрацию или в МФЦ.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№ 2 к настоящему административному регламенту.</w:t>
            </w:r>
          </w:p>
          <w:p w:rsidR="00473737" w:rsidRPr="0086291C" w:rsidRDefault="00473737" w:rsidP="0047373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за получением муниципальной услуги от имени заявителя его представитель представляет документ, удостоверяющий личность, и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его полномочия на представление интересов заявителя.</w:t>
            </w:r>
          </w:p>
          <w:p w:rsidR="00473737" w:rsidRPr="0086291C" w:rsidRDefault="00473737" w:rsidP="0047373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бумажном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представляется: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 либо его законного представителя.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473737" w:rsidRPr="0086291C" w:rsidRDefault="00473737" w:rsidP="0047373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91C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473737" w:rsidRPr="0086291C" w:rsidRDefault="00473737" w:rsidP="0047373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73737" w:rsidRPr="0086291C" w:rsidRDefault="00473737" w:rsidP="0047373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городского поселения – город Богучар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услуг».</w:t>
            </w:r>
          </w:p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</w:t>
            </w:r>
            <w:r w:rsidR="0086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86291C" w:rsidTr="002A264A">
        <w:tc>
          <w:tcPr>
            <w:tcW w:w="851" w:type="dxa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86291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</w:t>
            </w: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86291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разделе «Личный кабинет» на Едином портале </w:t>
            </w:r>
            <w:proofErr w:type="gramStart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  <w:proofErr w:type="gramEnd"/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</w:tbl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473737" w:rsidRPr="0086291C" w:rsidTr="00473737">
        <w:tc>
          <w:tcPr>
            <w:tcW w:w="1938" w:type="dxa"/>
            <w:shd w:val="clear" w:color="auto" w:fill="auto"/>
          </w:tcPr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shd w:val="clear" w:color="auto" w:fill="auto"/>
          </w:tcPr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Приложение № 2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городского поселения – 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город Богучар 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(Ф.И.О.)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(Ф.И.О. заявителя)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(по доверенности в интересах)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(адрес регистрации)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C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7" w:rsidRPr="0086291C" w:rsidRDefault="00473737" w:rsidP="009C425E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Заявление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91C" w:rsidRDefault="00473737" w:rsidP="00473737">
      <w:pPr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291C" w:rsidRDefault="0086291C" w:rsidP="00473737">
      <w:pPr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473737">
      <w:pPr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291C" w:rsidRDefault="0086291C" w:rsidP="00473737">
      <w:pPr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91C"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№ 4</w:t>
      </w:r>
    </w:p>
    <w:p w:rsidR="00473737" w:rsidRPr="0086291C" w:rsidRDefault="00473737" w:rsidP="00473737">
      <w:pPr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  к административному регламенту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291C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05"/>
      <w:bookmarkEnd w:id="1"/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</w:t>
      </w:r>
      <w:proofErr w:type="gramStart"/>
      <w:r w:rsidRPr="0086291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73737" w:rsidRPr="0086291C" w:rsidRDefault="00473737" w:rsidP="0047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жилых помещений на </w:t>
      </w:r>
      <w:proofErr w:type="gramStart"/>
      <w:r w:rsidRPr="0086291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6291C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Администрация городского поселения – город Богучар,  рассмотрев   заявление, информирует о том, что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заявителя)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состоит (не состоит) на учете  граждан  в  качестве  </w:t>
      </w:r>
      <w:proofErr w:type="gramStart"/>
      <w:r w:rsidRPr="0086291C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86291C">
        <w:rPr>
          <w:rFonts w:ascii="Times New Roman" w:hAnsi="Times New Roman" w:cs="Times New Roman"/>
          <w:sz w:val="24"/>
          <w:szCs w:val="24"/>
        </w:rPr>
        <w:t xml:space="preserve">  в  жилом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91C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86291C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_________________________ по общей очереди </w:t>
      </w:r>
      <w:proofErr w:type="gramStart"/>
      <w:r w:rsidRPr="008629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291C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(с составом семьи)                            (дата постановки на учет)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по льготной очереди _____________________________ </w:t>
      </w:r>
      <w:proofErr w:type="gramStart"/>
      <w:r w:rsidRPr="008629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291C">
        <w:rPr>
          <w:rFonts w:ascii="Times New Roman" w:hAnsi="Times New Roman" w:cs="Times New Roman"/>
          <w:sz w:val="24"/>
          <w:szCs w:val="24"/>
        </w:rPr>
        <w:t xml:space="preserve"> ________________________,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 xml:space="preserve">                        (категория учета)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на дату _____________________ номер очереди _________________.</w:t>
      </w:r>
    </w:p>
    <w:p w:rsidR="00473737" w:rsidRPr="0086291C" w:rsidRDefault="00473737" w:rsidP="00473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городского поселения – город Богучар    _______________    ________________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291C">
        <w:rPr>
          <w:rFonts w:ascii="Times New Roman" w:hAnsi="Times New Roman" w:cs="Times New Roman"/>
          <w:sz w:val="24"/>
          <w:szCs w:val="24"/>
        </w:rPr>
        <w:t>М.П.</w:t>
      </w:r>
    </w:p>
    <w:p w:rsidR="00473737" w:rsidRPr="0086291C" w:rsidRDefault="00473737" w:rsidP="004737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73737" w:rsidRPr="0086291C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33" w:rsidRDefault="00614833" w:rsidP="00850A5D">
      <w:pPr>
        <w:spacing w:after="0" w:line="240" w:lineRule="auto"/>
      </w:pPr>
      <w:r>
        <w:separator/>
      </w:r>
    </w:p>
  </w:endnote>
  <w:endnote w:type="continuationSeparator" w:id="0">
    <w:p w:rsidR="00614833" w:rsidRDefault="00614833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33" w:rsidRDefault="00614833" w:rsidP="00850A5D">
      <w:pPr>
        <w:spacing w:after="0" w:line="240" w:lineRule="auto"/>
      </w:pPr>
      <w:r>
        <w:separator/>
      </w:r>
    </w:p>
  </w:footnote>
  <w:footnote w:type="continuationSeparator" w:id="0">
    <w:p w:rsidR="00614833" w:rsidRDefault="00614833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62272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49C01259"/>
    <w:multiLevelType w:val="multilevel"/>
    <w:tmpl w:val="0E1A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80CDF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5"/>
    <w:rsid w:val="00043F23"/>
    <w:rsid w:val="00070289"/>
    <w:rsid w:val="000A00FA"/>
    <w:rsid w:val="000E2AAF"/>
    <w:rsid w:val="00100406"/>
    <w:rsid w:val="00101B1A"/>
    <w:rsid w:val="00106F51"/>
    <w:rsid w:val="00181C84"/>
    <w:rsid w:val="00213BB5"/>
    <w:rsid w:val="002440B7"/>
    <w:rsid w:val="0027509C"/>
    <w:rsid w:val="002A264A"/>
    <w:rsid w:val="00327646"/>
    <w:rsid w:val="00436453"/>
    <w:rsid w:val="00464646"/>
    <w:rsid w:val="00473737"/>
    <w:rsid w:val="00565187"/>
    <w:rsid w:val="00614833"/>
    <w:rsid w:val="0063535C"/>
    <w:rsid w:val="00647291"/>
    <w:rsid w:val="00673B3F"/>
    <w:rsid w:val="00682895"/>
    <w:rsid w:val="006C77DC"/>
    <w:rsid w:val="006D1A53"/>
    <w:rsid w:val="00745724"/>
    <w:rsid w:val="007B2223"/>
    <w:rsid w:val="00850A5D"/>
    <w:rsid w:val="0086291C"/>
    <w:rsid w:val="009271AE"/>
    <w:rsid w:val="00927475"/>
    <w:rsid w:val="00975355"/>
    <w:rsid w:val="00A134AC"/>
    <w:rsid w:val="00A94BC5"/>
    <w:rsid w:val="00AE2D22"/>
    <w:rsid w:val="00B1202A"/>
    <w:rsid w:val="00BE2DB8"/>
    <w:rsid w:val="00D137CE"/>
    <w:rsid w:val="00D56B01"/>
    <w:rsid w:val="00E03C0B"/>
    <w:rsid w:val="00E067F3"/>
    <w:rsid w:val="00E24C13"/>
    <w:rsid w:val="00E26E79"/>
    <w:rsid w:val="00E31957"/>
    <w:rsid w:val="00E35AC6"/>
    <w:rsid w:val="00E56391"/>
    <w:rsid w:val="00E71E76"/>
    <w:rsid w:val="00EA09E2"/>
    <w:rsid w:val="00EA1F0C"/>
    <w:rsid w:val="00F20D34"/>
    <w:rsid w:val="00F32A85"/>
    <w:rsid w:val="00F35EBD"/>
    <w:rsid w:val="00F4003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0">
    <w:name w:val="Body Text"/>
    <w:basedOn w:val="a"/>
    <w:link w:val="af1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614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61483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61483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7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0">
    <w:name w:val="Body Text"/>
    <w:basedOn w:val="a"/>
    <w:link w:val="af1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614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61483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61483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7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056-53DB-4F2E-BAE1-E87FC2A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Степко</cp:lastModifiedBy>
  <cp:revision>3</cp:revision>
  <cp:lastPrinted>2025-02-20T12:15:00Z</cp:lastPrinted>
  <dcterms:created xsi:type="dcterms:W3CDTF">2025-05-29T07:47:00Z</dcterms:created>
  <dcterms:modified xsi:type="dcterms:W3CDTF">2025-05-29T10:48:00Z</dcterms:modified>
</cp:coreProperties>
</file>