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545C">
      <w:pPr>
        <w:pStyle w:val="ConsPlusNormal"/>
        <w:jc w:val="both"/>
        <w:outlineLvl w:val="0"/>
      </w:pPr>
      <w:bookmarkStart w:id="0" w:name="_GoBack"/>
      <w:bookmarkEnd w:id="0"/>
    </w:p>
    <w:p w:rsidR="00000000" w:rsidRDefault="001F545C">
      <w:pPr>
        <w:pStyle w:val="ConsPlusTitle"/>
        <w:jc w:val="center"/>
      </w:pPr>
      <w:r>
        <w:t>СПРАВКА</w:t>
      </w:r>
    </w:p>
    <w:p w:rsidR="00000000" w:rsidRDefault="001F545C">
      <w:pPr>
        <w:pStyle w:val="ConsPlusTitle"/>
        <w:jc w:val="center"/>
      </w:pPr>
      <w:r>
        <w:t>ПО ИЗУЧЕНИЮ ПРАКТИКИ РАЗРЕШЕНИЯ СУДАМИ ДЕЛ ПО СПОРАМ,</w:t>
      </w:r>
    </w:p>
    <w:p w:rsidR="00000000" w:rsidRDefault="001F545C">
      <w:pPr>
        <w:pStyle w:val="ConsPlusTitle"/>
        <w:jc w:val="center"/>
      </w:pPr>
      <w:r>
        <w:t>ВОЗНИКАЮЩИМ В СВЯЗИ С ПРИМЕНЕНИЕМ К ГОСУДАРСТВЕННЫМ</w:t>
      </w:r>
    </w:p>
    <w:p w:rsidR="00000000" w:rsidRDefault="001F545C">
      <w:pPr>
        <w:pStyle w:val="ConsPlusTitle"/>
        <w:jc w:val="center"/>
      </w:pPr>
      <w:r>
        <w:t>И МУНИЦИПАЛЬНЫМ СЛУЖАЩИМ ДИСЦИПЛИНАРНЫХ ВЗЫСКАНИЙ В СЛУЧАЕ</w:t>
      </w:r>
    </w:p>
    <w:p w:rsidR="00000000" w:rsidRDefault="001F545C">
      <w:pPr>
        <w:pStyle w:val="ConsPlusTitle"/>
        <w:jc w:val="center"/>
      </w:pPr>
      <w:r>
        <w:t>НЕСОБЛЮДЕНИЯ ТРЕБОВАНИЙ ЗАКОНОДАТЕЛЬСТВА О ПРОТИВОДЕЙСТВИИ</w:t>
      </w:r>
    </w:p>
    <w:p w:rsidR="00000000" w:rsidRDefault="001F545C">
      <w:pPr>
        <w:pStyle w:val="ConsPlusTitle"/>
        <w:jc w:val="center"/>
      </w:pPr>
      <w:r>
        <w:t xml:space="preserve">КОРРУПЦИИ, РАССМОТРЕННЫХ 2014 - </w:t>
      </w:r>
      <w:r>
        <w:t>2015 ГОДАХ И ПЕРВОМ</w:t>
      </w:r>
    </w:p>
    <w:p w:rsidR="00000000" w:rsidRDefault="001F545C">
      <w:pPr>
        <w:pStyle w:val="ConsPlusTitle"/>
        <w:jc w:val="center"/>
      </w:pPr>
      <w:r>
        <w:t>ПОЛУГОДИИ 2016 ГОДА</w:t>
      </w:r>
    </w:p>
    <w:p w:rsidR="00000000" w:rsidRDefault="001F545C">
      <w:pPr>
        <w:pStyle w:val="ConsPlusNormal"/>
        <w:jc w:val="both"/>
      </w:pPr>
    </w:p>
    <w:p w:rsidR="00000000" w:rsidRDefault="001F545C">
      <w:pPr>
        <w:pStyle w:val="ConsPlusNormal"/>
        <w:ind w:firstLine="540"/>
        <w:jc w:val="both"/>
      </w:pPr>
      <w:r>
        <w:t>В соответствии с заданием Верховного Суда Российской Федерации, согласно предложенной программе, Самарским областным проведено изучение практики по рассмотрению гражданск</w:t>
      </w:r>
      <w:r>
        <w:t>их дел по спорам,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коррупции, рассмотренных 2014 - 2015 годах и первом полугодии 2016 г</w:t>
      </w:r>
      <w:r>
        <w:t>ода.</w:t>
      </w:r>
    </w:p>
    <w:p w:rsidR="00000000" w:rsidRDefault="001F545C">
      <w:pPr>
        <w:pStyle w:val="ConsPlusNormal"/>
        <w:ind w:firstLine="540"/>
        <w:jc w:val="both"/>
      </w:pPr>
      <w:r>
        <w:t>Для проведения обобщения из районных судов Самарской области истребованы дела данной категории за 2014 - 2016 годы.</w:t>
      </w:r>
    </w:p>
    <w:p w:rsidR="00000000" w:rsidRDefault="001F545C">
      <w:pPr>
        <w:pStyle w:val="ConsPlusNormal"/>
        <w:ind w:firstLine="540"/>
        <w:jc w:val="both"/>
      </w:pPr>
      <w:r>
        <w:t>Всего из районных судов Самарской области на обобщение поступило 6 дел.</w:t>
      </w:r>
    </w:p>
    <w:p w:rsidR="00000000" w:rsidRDefault="001F545C">
      <w:pPr>
        <w:pStyle w:val="ConsPlusNormal"/>
        <w:ind w:firstLine="540"/>
        <w:jc w:val="both"/>
      </w:pPr>
      <w:r>
        <w:t>Общее число дел, рассмотренных судами области в 2014 - 2016 год</w:t>
      </w:r>
      <w:r>
        <w:t>ах, представленных на обобщение, составило по районным судам следующее количество:</w:t>
      </w:r>
    </w:p>
    <w:p w:rsidR="00000000" w:rsidRDefault="001F545C">
      <w:pPr>
        <w:pStyle w:val="ConsPlusNormal"/>
        <w:ind w:firstLine="540"/>
        <w:jc w:val="both"/>
      </w:pPr>
      <w:r>
        <w:t>Из 36 судов г. Самары и области, дела данной категории рассматривались судами:</w:t>
      </w:r>
    </w:p>
    <w:p w:rsidR="00000000" w:rsidRDefault="001F545C">
      <w:pPr>
        <w:pStyle w:val="ConsPlusNormal"/>
        <w:ind w:firstLine="540"/>
        <w:jc w:val="both"/>
      </w:pPr>
      <w:r>
        <w:t>Судом Октябрьского района г. Самары 2 дела,</w:t>
      </w:r>
    </w:p>
    <w:p w:rsidR="00000000" w:rsidRDefault="001F545C">
      <w:pPr>
        <w:pStyle w:val="ConsPlusNormal"/>
        <w:ind w:firstLine="540"/>
        <w:jc w:val="both"/>
      </w:pPr>
      <w:r>
        <w:t>Судом Самарского района г. Самары - 2 дела,</w:t>
      </w:r>
    </w:p>
    <w:p w:rsidR="00000000" w:rsidRDefault="001F545C">
      <w:pPr>
        <w:pStyle w:val="ConsPlusNormal"/>
        <w:ind w:firstLine="540"/>
        <w:jc w:val="both"/>
      </w:pPr>
      <w:r>
        <w:t xml:space="preserve">Судом </w:t>
      </w:r>
      <w:r>
        <w:t>Промышленного района г. Самары - 1 дело,</w:t>
      </w:r>
    </w:p>
    <w:p w:rsidR="00000000" w:rsidRDefault="001F545C">
      <w:pPr>
        <w:pStyle w:val="ConsPlusNormal"/>
        <w:ind w:firstLine="540"/>
        <w:jc w:val="both"/>
      </w:pPr>
      <w:r>
        <w:t>Судом Борского района Самарской области - 1 дело.</w:t>
      </w:r>
    </w:p>
    <w:p w:rsidR="00000000" w:rsidRDefault="001F545C">
      <w:pPr>
        <w:pStyle w:val="ConsPlusNormal"/>
        <w:ind w:firstLine="540"/>
        <w:jc w:val="both"/>
      </w:pPr>
      <w:r>
        <w:t xml:space="preserve">С вынесением решения рассмотрено 5 дел, одно прекращено в связи с отказом истца от иска, на основании </w:t>
      </w:r>
      <w:hyperlink r:id="rId6" w:tooltip="&quot;Гражданский кодекс Российской Федерации (часть первая)&quot; от 30.11.1994 N 51-ФЗ (ред. от 23.05.2016)------------ Недействующая редакция{КонсультантПлюс}" w:history="1">
        <w:r>
          <w:rPr>
            <w:color w:val="0000FF"/>
          </w:rPr>
          <w:t>ст. 221</w:t>
        </w:r>
      </w:hyperlink>
      <w:r>
        <w:t xml:space="preserve"> ГПК РФ.</w:t>
      </w:r>
    </w:p>
    <w:p w:rsidR="00000000" w:rsidRDefault="001F545C">
      <w:pPr>
        <w:pStyle w:val="ConsPlusNormal"/>
        <w:ind w:firstLine="540"/>
        <w:jc w:val="both"/>
      </w:pPr>
      <w:r>
        <w:t>В апелляционной</w:t>
      </w:r>
      <w:r>
        <w:t xml:space="preserve"> инстанции обжаловано 3 дела, в кассационной инстанции - 1.</w:t>
      </w:r>
    </w:p>
    <w:p w:rsidR="00000000" w:rsidRDefault="001F545C">
      <w:pPr>
        <w:pStyle w:val="ConsPlusNormal"/>
        <w:ind w:firstLine="540"/>
        <w:jc w:val="both"/>
      </w:pPr>
      <w:r>
        <w:t>По сообщениям остальных судов дела указанной категории в 2014 - 2016 году на рассмотрение не поступали.</w:t>
      </w:r>
    </w:p>
    <w:p w:rsidR="00000000" w:rsidRDefault="001F545C">
      <w:pPr>
        <w:pStyle w:val="ConsPlusNormal"/>
        <w:ind w:firstLine="540"/>
        <w:jc w:val="both"/>
      </w:pPr>
      <w:r>
        <w:t>1. Какие споры, связанные с применением к государственным, муниципальным служащим дисциплина</w:t>
      </w:r>
      <w:r>
        <w:t>рных взысканий в случае несоблюдения ими требований законодательства о противодействии коррупции, разрешались судами?</w:t>
      </w:r>
    </w:p>
    <w:p w:rsidR="00000000" w:rsidRDefault="001F545C">
      <w:pPr>
        <w:pStyle w:val="ConsPlusNormal"/>
        <w:ind w:firstLine="540"/>
        <w:jc w:val="both"/>
      </w:pPr>
      <w:r>
        <w:t xml:space="preserve">Федеральным </w:t>
      </w:r>
      <w:hyperlink r:id="rId7" w:tooltip="Федеральный закон от 21.11.2011 N 329-ФЗ (ред. от 12.02.201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 была введена ст. 59.1, которая установила еще одно основание дисциплинарной ответственности гражданского служащего - совершение коррупционного проступка, под которым, исходя из формулировки диспозиции введенной нормы, следует понима</w:t>
      </w:r>
      <w:r>
        <w:t>ть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000000" w:rsidRDefault="001F545C">
      <w:pPr>
        <w:pStyle w:val="ConsPlusNormal"/>
        <w:ind w:firstLine="540"/>
        <w:jc w:val="both"/>
      </w:pPr>
      <w:r>
        <w:t>Анализ судебной статистики указывает на то, что</w:t>
      </w:r>
      <w:r>
        <w:t xml:space="preserve"> в суды области за данный период поступили дела в основном связанные с обращениями в суды государственных и муниципальных служащих с требованиями о восстановлении на службе, признании незаконными решений комиссии по соблюдению требований к служебному повед</w:t>
      </w:r>
      <w:r>
        <w:t>ению государственных служащих и урегулированию конфликтов интересов, решения аттестационной комиссии, приказа об увольнении в связи с утратой доверия, вызванных различными нарушениями требований законодательства о противодействии коррупции.</w:t>
      </w:r>
    </w:p>
    <w:p w:rsidR="00000000" w:rsidRDefault="001F545C">
      <w:pPr>
        <w:pStyle w:val="ConsPlusNormal"/>
        <w:ind w:firstLine="540"/>
        <w:jc w:val="both"/>
      </w:pPr>
      <w:r>
        <w:t>Дела такого род</w:t>
      </w:r>
      <w:r>
        <w:t>а инициируются не только самими служащими, но и прокурорами, которые обращаются с требованиями о расторжении контрактов с государственными или муниципальными служащими.</w:t>
      </w:r>
    </w:p>
    <w:p w:rsidR="00000000" w:rsidRDefault="001F545C">
      <w:pPr>
        <w:pStyle w:val="ConsPlusNormal"/>
        <w:ind w:firstLine="540"/>
        <w:jc w:val="both"/>
      </w:pPr>
      <w:r>
        <w:t>Причинами применения дисциплинарных взысканий к государственным и муниципальным служащи</w:t>
      </w:r>
      <w:r>
        <w:t>м являлись:</w:t>
      </w:r>
    </w:p>
    <w:p w:rsidR="00000000" w:rsidRDefault="001F545C">
      <w:pPr>
        <w:pStyle w:val="ConsPlusNormal"/>
        <w:ind w:firstLine="540"/>
        <w:jc w:val="both"/>
      </w:pPr>
      <w:r>
        <w:t>- непринятие мер по предотвращению и (или) урегулированию конфликта интересов, стороной которого является государственный или муниципальный служащий;</w:t>
      </w:r>
    </w:p>
    <w:p w:rsidR="00000000" w:rsidRDefault="001F545C">
      <w:pPr>
        <w:pStyle w:val="ConsPlusNormal"/>
        <w:ind w:firstLine="540"/>
        <w:jc w:val="both"/>
      </w:pPr>
      <w:r>
        <w:t>- непредставление сведений о своих доходах, об имуществе и обязательствах имущественного харак</w:t>
      </w:r>
      <w:r>
        <w:t>тера, в том числе своих супруги (супруга) и несовершеннолетних детей, либо представление заведомо недостоверных или неполных сведений.</w:t>
      </w:r>
    </w:p>
    <w:p w:rsidR="00000000" w:rsidRDefault="001F545C">
      <w:pPr>
        <w:pStyle w:val="ConsPlusNormal"/>
        <w:ind w:firstLine="540"/>
        <w:jc w:val="both"/>
      </w:pPr>
      <w:r>
        <w:t>- осуществление предпринимательской деятельности.</w:t>
      </w:r>
    </w:p>
    <w:p w:rsidR="00000000" w:rsidRDefault="001F545C">
      <w:pPr>
        <w:pStyle w:val="ConsPlusNormal"/>
        <w:ind w:firstLine="540"/>
        <w:jc w:val="both"/>
      </w:pPr>
      <w:r>
        <w:t>Лицами, подверженными взысканию за нарушение требований законодательств</w:t>
      </w:r>
      <w:r>
        <w:t xml:space="preserve">а о противодействии коррупции, являются государственные и муниципальные служащие, занимающие должности в </w:t>
      </w:r>
      <w:r>
        <w:lastRenderedPageBreak/>
        <w:t>уголовно-исполнительной системы МВД РФ - начальник кафедры ФКОУ &lt;...&gt;; заместитель начальника &lt;...&gt;; МО РФ - начальник отдела ФГКУ "Ц"; глава администр</w:t>
      </w:r>
      <w:r>
        <w:t>ации муниципального района, директор Государственного бюджетного образовательного учреждения, специалист Департамента охоты и рыболовства Самарской области.</w:t>
      </w:r>
    </w:p>
    <w:p w:rsidR="00000000" w:rsidRDefault="001F545C">
      <w:pPr>
        <w:pStyle w:val="ConsPlusNormal"/>
        <w:ind w:firstLine="540"/>
        <w:jc w:val="both"/>
      </w:pPr>
      <w:r>
        <w:t>Анализ норм действующего законодательства, содержащих понятие дисциплинарного проступка государстве</w:t>
      </w:r>
      <w:r>
        <w:t>нных и муниципальных служащих, позволяет сделать вывод о том, что применение дисциплинарных взысканий связывается с нарушением служебной дисциплины. Нарушение служебной дисциплины выражается в противоправном виновном неисполнении или ненадлежащем исполнени</w:t>
      </w:r>
      <w:r>
        <w:t>и служебных обязанностей, в том числе установленных в целях противодействия коррупции, за которые представитель нанимателя вправе применять к государственным, муниципальным служащим различные виды дисциплинарных взысканий и, в частности, увольнение по соот</w:t>
      </w:r>
      <w:r>
        <w:t>ветствующему основанию "в связи с утратой доверия".</w:t>
      </w:r>
    </w:p>
    <w:p w:rsidR="00000000" w:rsidRDefault="001F545C">
      <w:pPr>
        <w:pStyle w:val="ConsPlusNormal"/>
        <w:ind w:firstLine="540"/>
        <w:jc w:val="both"/>
      </w:pPr>
      <w:r>
        <w:t>При рассмотрении дел по спорам, связанным с привлечением государственных и муниципальных служащих к дисциплинарной ответственности за совершение коррупционных проступков, судами устанавливался факт против</w:t>
      </w:r>
      <w:r>
        <w:t>оправного, виновного неисполнения государственным, муниципальным служащим обязанности, предусмотренной соответствующими нормативными правовыми актами.</w:t>
      </w:r>
    </w:p>
    <w:p w:rsidR="00000000" w:rsidRDefault="001F545C">
      <w:pPr>
        <w:pStyle w:val="ConsPlusNormal"/>
        <w:ind w:firstLine="540"/>
        <w:jc w:val="both"/>
      </w:pPr>
      <w:r>
        <w:t>2. За указанный период судами разрешались дела, связанные с совершением государственным, муниципальным сл</w:t>
      </w:r>
      <w:r>
        <w:t>ужащим следующих проступков:</w:t>
      </w:r>
    </w:p>
    <w:p w:rsidR="00000000" w:rsidRDefault="001F545C">
      <w:pPr>
        <w:pStyle w:val="ConsPlusNormal"/>
        <w:ind w:firstLine="540"/>
        <w:jc w:val="both"/>
      </w:pPr>
      <w:r>
        <w:t>- Непринятие мер по предотвращению и (или) урегулированию конфликта интересов, стороной которого является государственный и муниципальный служащий.</w:t>
      </w:r>
    </w:p>
    <w:p w:rsidR="00000000" w:rsidRDefault="001F545C">
      <w:pPr>
        <w:pStyle w:val="ConsPlusNormal"/>
        <w:ind w:firstLine="540"/>
        <w:jc w:val="both"/>
      </w:pPr>
      <w:r>
        <w:t xml:space="preserve">Понятие "конфликт интересов" раскрывается в </w:t>
      </w:r>
      <w:hyperlink r:id="rId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ст. 10</w:t>
        </w:r>
      </w:hyperlink>
      <w:r>
        <w:t xml:space="preserve"> ФЗ "О прот</w:t>
      </w:r>
      <w:r>
        <w:t xml:space="preserve">иводействии коррупции", </w:t>
      </w:r>
      <w:hyperlink r:id="rId9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ст. 19</w:t>
        </w:r>
      </w:hyperlink>
      <w:r>
        <w:t xml:space="preserve"> ФЗ "О государственной гражданской службе Российской Федерации", </w:t>
      </w:r>
      <w:hyperlink r:id="rId10" w:tooltip="Федеральный закон от 02.03.2007 N 25-ФЗ (ред. от 15.02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ст. 14.1</w:t>
        </w:r>
      </w:hyperlink>
      <w:r>
        <w:t xml:space="preserve"> ФЗ от 02.03.2007 N 25-ФЗ "О муниципа</w:t>
      </w:r>
      <w:r>
        <w:t>льной службе в Российской Федерации".</w:t>
      </w:r>
    </w:p>
    <w:p w:rsidR="00000000" w:rsidRDefault="001F545C">
      <w:pPr>
        <w:pStyle w:val="ConsPlusNormal"/>
        <w:ind w:firstLine="540"/>
        <w:jc w:val="both"/>
      </w:pPr>
      <w:r>
        <w:t>Предотвращение и урегулирование конфликта интересов, стороной которого является государственный или муниципальный служащий, осуществляется путем отвода или самоотвода государственного или муниципального служащего в случаях и порядке, предусмотренных законо</w:t>
      </w:r>
      <w:r>
        <w:t>дательством. Непринятие государственным, муниципальным служащим мер по предотвращению и (или) урегулированию конфликта интересов, стороной которого он выступает, является основанием для привлечения к дисциплинарной ответственности.</w:t>
      </w:r>
    </w:p>
    <w:p w:rsidR="00000000" w:rsidRDefault="001F545C">
      <w:pPr>
        <w:pStyle w:val="ConsPlusNormal"/>
        <w:ind w:firstLine="540"/>
        <w:jc w:val="both"/>
      </w:pPr>
      <w:r>
        <w:t>Самарским районным судом</w:t>
      </w:r>
      <w:r>
        <w:t xml:space="preserve"> рассмотрено гражданское дело N &lt;...&gt; по иску Я.В.К. к Министерству образования и науки Самарской области о признании незаконным приказа об увольнении, восстановлении на работе, взыскании заработной платы за время вынужденного прогула.</w:t>
      </w:r>
    </w:p>
    <w:p w:rsidR="00000000" w:rsidRDefault="001F545C">
      <w:pPr>
        <w:pStyle w:val="ConsPlusNormal"/>
        <w:ind w:firstLine="540"/>
        <w:jc w:val="both"/>
      </w:pPr>
      <w:r>
        <w:t>Судом установлено, ч</w:t>
      </w:r>
      <w:r>
        <w:t>то истец Я.В.К. исполнял обязанности по должности директора Государственного бюджетного образовательного учреждения среднего профессионального образования "Самарского техникума промышленных технологий" (ГБОУ СПО СТПТ).</w:t>
      </w:r>
    </w:p>
    <w:p w:rsidR="00000000" w:rsidRDefault="001F545C">
      <w:pPr>
        <w:pStyle w:val="ConsPlusNormal"/>
        <w:ind w:firstLine="540"/>
        <w:jc w:val="both"/>
      </w:pPr>
      <w:r>
        <w:t xml:space="preserve">15.12.2015 Министерством образования </w:t>
      </w:r>
      <w:r>
        <w:t xml:space="preserve">и науки Самарской области был издан приказ N &lt;...&gt; о прекращении (расторжении) трудового договора с работником (увольнении), в соответствии с которым истец был уволен с занимаемой должности по </w:t>
      </w:r>
      <w:hyperlink r:id="rId11" w:tooltip="&quot;Трудовой кодекс Российской Федерации&quot; от 30.12.2001 N 197-ФЗ (ред. от 30.12.2015)------------ Недействующая редакция{КонсультантПлюс}" w:history="1">
        <w:r>
          <w:rPr>
            <w:color w:val="0000FF"/>
          </w:rPr>
          <w:t>п. 7 ч. 1 ст. 81</w:t>
        </w:r>
      </w:hyperlink>
      <w:r>
        <w:t xml:space="preserve"> ТК РФ. Основанием для увольнени</w:t>
      </w:r>
      <w:r>
        <w:t>я Я.В.К. послужило то, что в Министерство образования и науки Самарской области поступило представление из Прокуратуры Самарской области от 30.11.2015 об устранении нарушений законодательства о противодействии коррупции, в связи с чем, была назначена и про</w:t>
      </w:r>
      <w:r>
        <w:t>ведена служебная проверка.</w:t>
      </w:r>
    </w:p>
    <w:p w:rsidR="00000000" w:rsidRDefault="001F545C">
      <w:pPr>
        <w:pStyle w:val="ConsPlusNormal"/>
        <w:ind w:firstLine="540"/>
        <w:jc w:val="both"/>
      </w:pPr>
      <w:r>
        <w:t>Как следует из приказа N &lt;...&gt; от 15.12.2015 основанием для применения дисциплинарного взыскания в виде увольнения послужило то, что НО СГООИ "Н" не согласовала с Министерством образования и науки Самарской области заключение дог</w:t>
      </w:r>
      <w:r>
        <w:t>оворов займа с Я.В.К. Нарушение, выразившееся в неправомерном заключении в 2012 - 2013 гг., договоров с ООО "В" на поставку продуктов в столовую учебного заведения, которые были выявлены при проведении проверки финансово хозяйственной деятельности ГБОУ СПО</w:t>
      </w:r>
      <w:r>
        <w:t xml:space="preserve"> СТПТ. Проведенной проверкой была установлена заинтересованность истца, как директора Техникума в совершении Техникумом сделок с ООО "В" и СГОО "Н", обусловленная возможностью извлечением выгоды для себя и своей супруги, являющейся учредителем ООО "В", пов</w:t>
      </w:r>
      <w:r>
        <w:t xml:space="preserve">лекла возникновение конфликта интересов истца и Техникума. Истец свою обязанность, установленную ч. </w:t>
      </w:r>
      <w:hyperlink r:id="rId12" w:tooltip="Федеральный закон от 10.01.2002 N 7-ФЗ (ред. от 29.12.2015) &quot;Об охране окружающей среды&quot;------------ Недействующая редакция{КонсультантПлюс}" w:history="1">
        <w:r>
          <w:rPr>
            <w:color w:val="0000FF"/>
          </w:rPr>
          <w:t>3 ст. 27</w:t>
        </w:r>
      </w:hyperlink>
      <w:r>
        <w:t xml:space="preserve"> ФЗ N 7-ФЗ не исполнил, о своей заинтересованности в совершении сделок Техникумом не сообщил, что влечет утрату к нему доверия </w:t>
      </w:r>
      <w:r>
        <w:t>со стороны Министерства.</w:t>
      </w:r>
    </w:p>
    <w:p w:rsidR="00000000" w:rsidRDefault="001F545C">
      <w:pPr>
        <w:pStyle w:val="ConsPlusNormal"/>
        <w:ind w:firstLine="540"/>
        <w:jc w:val="both"/>
      </w:pPr>
      <w:r>
        <w:t>Истец просил признать Приказ об увольнении незаконным, восстановить в прежней должности и взыскать заработную плату за время вынужденного прогула исходя из 50 рабочих дней и среднедневного заработка в сумме 2 507 рублей - 125350 ру</w:t>
      </w:r>
      <w:r>
        <w:t>блей. Решением Самарского районного суда г. Самары от 24.02.2016 в удовлетворении исковых требований истца Я.В.К. отказано.</w:t>
      </w:r>
    </w:p>
    <w:p w:rsidR="00000000" w:rsidRDefault="001F545C">
      <w:pPr>
        <w:pStyle w:val="ConsPlusNormal"/>
        <w:ind w:firstLine="540"/>
        <w:jc w:val="both"/>
      </w:pPr>
      <w:r>
        <w:t xml:space="preserve">Апелляционным определением судебной коллегии по гражданским делам Самарского областного </w:t>
      </w:r>
      <w:r>
        <w:lastRenderedPageBreak/>
        <w:t>суда решение районного суда оставлено без из</w:t>
      </w:r>
      <w:r>
        <w:t>менения.</w:t>
      </w:r>
    </w:p>
    <w:p w:rsidR="00000000" w:rsidRDefault="001F545C">
      <w:pPr>
        <w:pStyle w:val="ConsPlusNormal"/>
        <w:ind w:firstLine="540"/>
        <w:jc w:val="both"/>
      </w:pPr>
      <w:r>
        <w:t>Одним из доводов истца в ходе рассмотрения указанного дела являлся тот факт, что Следственным отделом по Кировскому району СУ СК РФ по Самарской области не найдено признаков преступления в деянии Я.В.К. Указанный довод обосновано не принят судом в</w:t>
      </w:r>
      <w:r>
        <w:t>о внимание, поскольку коррупционный дисциплинарный проступок является единственным основанием дисциплинарной ответственности. Следовательно, отказ в возбуждении уголовного дела в отношении государственного или муниципального служащего сам по себе не являет</w:t>
      </w:r>
      <w:r>
        <w:t>ся основанием для его освобождения от дисциплинарной ответственности.</w:t>
      </w:r>
    </w:p>
    <w:p w:rsidR="00000000" w:rsidRDefault="001F545C">
      <w:pPr>
        <w:pStyle w:val="ConsPlusNormal"/>
        <w:ind w:firstLine="540"/>
        <w:jc w:val="both"/>
      </w:pPr>
      <w:r>
        <w:t>В основе конфликта интересов на государственной и муниципальной службе лежит заинтересованность материального свойства.</w:t>
      </w:r>
    </w:p>
    <w:p w:rsidR="00000000" w:rsidRDefault="001F545C">
      <w:pPr>
        <w:pStyle w:val="ConsPlusNormal"/>
        <w:ind w:firstLine="540"/>
        <w:jc w:val="both"/>
      </w:pPr>
      <w:r>
        <w:t>Факт непринятия мер по предотвращению конфликта интересов со сторо</w:t>
      </w:r>
      <w:r>
        <w:t>ны государственного служащего исследовался судом Октябрьского районного суда г. Самары по гражданскому делу, по иску И.Е.В. о восстановлении в должности заместителя начальника &lt;...&gt;. В обоснование иска указано, что 26.10.2015 действующий служебный контракт</w:t>
      </w:r>
      <w:r>
        <w:t xml:space="preserve"> расторгнут, и она освобождена от замещаемой должности на основании </w:t>
      </w:r>
      <w:hyperlink r:id="rId13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п. 3 ч. 1 ст. 33</w:t>
        </w:r>
      </w:hyperlink>
      <w:r>
        <w:t xml:space="preserve"> ФЗ РФ N 79-ФЗ от 27.07.2004 "О государственной гражданской службе РФ". Несмотря на то, что расто</w:t>
      </w:r>
      <w:r>
        <w:t>ржение контракта было по ее инициативе, полагает увольнение незаконным, необоснованным и нарушающим ее право на труд, поскольку 27.10.2015 была вызвана в УФНС по Самарской области на комиссию по урегулированию конфликта интересов по рассмотрению жалобы, по</w:t>
      </w:r>
      <w:r>
        <w:t>ступившей в отношении нее 30.09.2015 на сайт Федеральной налоговой службы. Заявление на расторжение контракта было написано 27.10.2015 под давлением членов комиссии, а также начальника отдела безопасности УФНС России по Самарской области, выражающее в запу</w:t>
      </w:r>
      <w:r>
        <w:t xml:space="preserve">гивании преследованием в связи с изложенными в жалобе фактами и, как следствие, увольнении по </w:t>
      </w:r>
      <w:hyperlink r:id="rId14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п. 1.1 ст. 37</w:t>
        </w:r>
      </w:hyperlink>
      <w:r>
        <w:t xml:space="preserve"> ФЗ РФ N 79-ФЗ от 27.07.2004 "О государственной гражданской службе РФ", а именно</w:t>
      </w:r>
      <w:r>
        <w:t xml:space="preserve"> -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</w:t>
      </w:r>
      <w:r>
        <w:t>рупции и другими федеральными законами.</w:t>
      </w:r>
    </w:p>
    <w:p w:rsidR="00000000" w:rsidRDefault="001F545C">
      <w:pPr>
        <w:pStyle w:val="ConsPlusNormal"/>
        <w:ind w:firstLine="540"/>
        <w:jc w:val="both"/>
      </w:pPr>
      <w:r>
        <w:t>Судом было установлено, что И.Е.В. получила в безвозмездное пользование от ООО "К" автомобиль &lt;...&gt;. Указанная организация находится на фактическом учете в инспекции, и И.Е.В. курирует работу отделов, непосредственно</w:t>
      </w:r>
      <w:r>
        <w:t xml:space="preserve"> работающих с указанным обществом. Для рассмотрения указанных фактов И.Е.В. была приглашена на заседание комиссии, проводимого на территории Управления, для рассмотрения. В ходе заседания комиссии И.Е.В. факт безвозмездного использования автомашины, принад</w:t>
      </w:r>
      <w:r>
        <w:t>лежащей ООО "К" подтвержден, также признано обстоятельство неинформирования представителя нанимателя, либо своего непосредственного начальника об указанном факте.</w:t>
      </w:r>
    </w:p>
    <w:p w:rsidR="00000000" w:rsidRDefault="001F545C">
      <w:pPr>
        <w:pStyle w:val="ConsPlusNormal"/>
        <w:ind w:firstLine="540"/>
        <w:jc w:val="both"/>
      </w:pPr>
      <w:r>
        <w:t>Как пояснил представитель ответчика в судебном заседании, для принятия окончательного решения</w:t>
      </w:r>
      <w:r>
        <w:t xml:space="preserve"> и оформления протокола заседания Комиссии был объявлен перерыв до 17.30 27.10.2015, после которого комиссии был представлен Приказ Управления об увольнении И.Е.В. по собственному желанию на основании заявления от 26.10.2015, в котором последняя указала на</w:t>
      </w:r>
      <w:r>
        <w:t xml:space="preserve"> необходимость расторжения срочного служебного контракта именно с 26.10.2015.</w:t>
      </w:r>
    </w:p>
    <w:p w:rsidR="00000000" w:rsidRDefault="001F545C">
      <w:pPr>
        <w:pStyle w:val="ConsPlusNormal"/>
        <w:ind w:firstLine="540"/>
        <w:jc w:val="both"/>
      </w:pPr>
      <w:r>
        <w:t>Данные обстоятельства подтверждены материалами дела и не были опровергнуты истцом.</w:t>
      </w:r>
    </w:p>
    <w:p w:rsidR="00000000" w:rsidRDefault="001F545C">
      <w:pPr>
        <w:pStyle w:val="ConsPlusNormal"/>
        <w:ind w:firstLine="540"/>
        <w:jc w:val="both"/>
      </w:pPr>
      <w:r>
        <w:t>Факт невыполнения И.Е.В. обязанности информирования представителя нанимателя, либо своего непос</w:t>
      </w:r>
      <w:r>
        <w:t xml:space="preserve">редственного начальника, установленной в Федеральном </w:t>
      </w:r>
      <w:hyperlink r:id="rId15" w:tooltip="Федеральный закон от 29.12.2012 N 273-ФЗ (ред. от 02.06.2016) &quot;Об образовании в Российской Федерации&quot; (с изм. и доп., вступ. в силу с 13.06.2016)------------ Недействующая редакция{КонсультантПлюс}" w:history="1">
        <w:r>
          <w:rPr>
            <w:color w:val="0000FF"/>
          </w:rPr>
          <w:t>законе</w:t>
        </w:r>
      </w:hyperlink>
      <w:r>
        <w:t xml:space="preserve"> N 273-ФЗ и Федеральном </w:t>
      </w:r>
      <w:hyperlink r:id="rId16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законе</w:t>
        </w:r>
      </w:hyperlink>
      <w:r>
        <w:t xml:space="preserve"> N 79-ФЗ, отражен в протоколе Комиссии.</w:t>
      </w:r>
    </w:p>
    <w:p w:rsidR="00000000" w:rsidRDefault="001F545C">
      <w:pPr>
        <w:pStyle w:val="ConsPlusNormal"/>
        <w:ind w:firstLine="540"/>
        <w:jc w:val="both"/>
      </w:pPr>
      <w:r>
        <w:t>На основании излож</w:t>
      </w:r>
      <w:r>
        <w:t>енного, суд пришел к выводу об отсутствии оснований для удовлетворения исковых требований И.Е.В. в части восстановления ее в должности заместителя начальника Межрайонной ИФНС N 19 по Самарской области и признании приказа N &lt;...&gt; от 26.10.2015 об увольнении</w:t>
      </w:r>
      <w:r>
        <w:t xml:space="preserve"> по собственному желанию незаконным, иск оставил без удовлетворения.</w:t>
      </w:r>
    </w:p>
    <w:p w:rsidR="00000000" w:rsidRDefault="001F545C">
      <w:pPr>
        <w:pStyle w:val="ConsPlusNormal"/>
        <w:ind w:firstLine="540"/>
        <w:jc w:val="both"/>
      </w:pPr>
      <w:r>
        <w:t>Решение суда не обжаловалось.</w:t>
      </w:r>
    </w:p>
    <w:p w:rsidR="00000000" w:rsidRDefault="001F545C">
      <w:pPr>
        <w:pStyle w:val="ConsPlusNormal"/>
        <w:ind w:firstLine="540"/>
        <w:jc w:val="both"/>
      </w:pPr>
      <w:r>
        <w:t>Как указывалось выше, судами разрешались споры, касающиеся применения мер дисциплинарной ответственности за совершение коррупционных проступков, инициированн</w:t>
      </w:r>
      <w:r>
        <w:t>ые не только государственными и муниципальными служащими, но и прокурорами, которые обращались с требованиями о расторжении контрактов с государственными или муниципальными служащими.</w:t>
      </w:r>
    </w:p>
    <w:p w:rsidR="00000000" w:rsidRDefault="001F545C">
      <w:pPr>
        <w:pStyle w:val="ConsPlusNormal"/>
        <w:ind w:firstLine="540"/>
        <w:jc w:val="both"/>
      </w:pPr>
      <w:r>
        <w:t>Так, в &lt;...&gt; районный суд Самарской области обратился прокурор &lt;...&gt; рай</w:t>
      </w:r>
      <w:r>
        <w:t>она в интересах неопределенного круга лиц и муниципального образования - муниципальный район &lt;...&gt; Самарской области. Указал, что с С.С.Г. 08.11.2012 был заключен муниципальный контракт N 8, согласно которого С.С.Г. назначен на должность муниципальной служ</w:t>
      </w:r>
      <w:r>
        <w:t>бы - главы администрации муниципального района &lt;...&gt; Самарской области.</w:t>
      </w:r>
    </w:p>
    <w:p w:rsidR="00000000" w:rsidRDefault="001F545C">
      <w:pPr>
        <w:pStyle w:val="ConsPlusNormal"/>
        <w:ind w:firstLine="540"/>
        <w:jc w:val="both"/>
      </w:pPr>
      <w:r>
        <w:t xml:space="preserve">Прокуратурой района проведена проверка обоснованности включения супруги главы администрации </w:t>
      </w:r>
      <w:r>
        <w:lastRenderedPageBreak/>
        <w:t>муниципального района &lt;...&gt; С.С.Г. в списки лиц, подлежащих включению в число граждан, нужда</w:t>
      </w:r>
      <w:r>
        <w:t xml:space="preserve">ющихся в получении социальной выплаты на улучшение жилищных условий в соответствии с </w:t>
      </w:r>
      <w:hyperlink r:id="rId17" w:tooltip="Ссылка на КонсультантПлюс" w:history="1">
        <w:r>
          <w:rPr>
            <w:color w:val="0000FF"/>
          </w:rPr>
          <w:t>постановлением</w:t>
        </w:r>
      </w:hyperlink>
      <w:r>
        <w:t xml:space="preserve"> Правительства </w:t>
      </w:r>
      <w:r>
        <w:t>Самарской области от 13 ноября 2013 г. N 616 "Об утверждении государственной программы Самарской области "Устойчивое развитие сельских территорий Самарской области на 2014 - 2017 годы и на период до 2020 года".</w:t>
      </w:r>
    </w:p>
    <w:p w:rsidR="00000000" w:rsidRDefault="001F545C">
      <w:pPr>
        <w:pStyle w:val="ConsPlusNormal"/>
        <w:ind w:firstLine="540"/>
        <w:jc w:val="both"/>
      </w:pPr>
      <w:r>
        <w:t xml:space="preserve">Одним из условий федеральной целевой </w:t>
      </w:r>
      <w:hyperlink r:id="rId18" w:tooltip="Постановление Правительства РФ от 15.07.2013 N 598 (ред. от 25.05.2016) &quot;О федеральной целевой программе &quot;Устойчивое развитие сельских территорий на 2014 - 2017 годы и на период до 2020 года&quot;{КонсультантПлюс}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15.07.2013 </w:t>
      </w:r>
      <w:r>
        <w:t xml:space="preserve">N 598, также </w:t>
      </w:r>
      <w:hyperlink r:id="rId19" w:tooltip="Ссылка на КонсультантПлюс" w:history="1">
        <w:r>
          <w:rPr>
            <w:color w:val="0000FF"/>
          </w:rPr>
          <w:t>постановления</w:t>
        </w:r>
      </w:hyperlink>
      <w:r>
        <w:t xml:space="preserve"> Правительства Самарской области от 13 ноября 2013 г. N 616 "Об утверждении государствен</w:t>
      </w:r>
      <w:r>
        <w:t>ной программы Самарской области "Устойчивое развитие сельских территорий Самарской области на 2014 - 2017 годы и на период до 2020 года", является факт признания его, а также членов его семьи нуждающимися в улучшении жилищных условий.</w:t>
      </w:r>
    </w:p>
    <w:p w:rsidR="00000000" w:rsidRDefault="001F545C">
      <w:pPr>
        <w:pStyle w:val="ConsPlusNormal"/>
        <w:ind w:firstLine="540"/>
        <w:jc w:val="both"/>
      </w:pPr>
      <w:r>
        <w:t>При проверке прокурат</w:t>
      </w:r>
      <w:r>
        <w:t xml:space="preserve">урой района выявлены нарушения требований Федерального </w:t>
      </w:r>
      <w:hyperlink r:id="rId20" w:tooltip="Федеральный закон от 29.12.2012 N 273-ФЗ (ред. от 02.06.2016) &quot;Об образовании в Российской Федерации&quot; (с изм. и доп., вступ. в силу с 13.06.2016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N 273-ФЗ "О противодействии коррупции", связанные с неисполнением обязанностей муниципального служащего - главы администрации муниципально</w:t>
      </w:r>
      <w:r>
        <w:t>го района &lt;...&gt; С.С.Г. уведомлять непосредственного работодателя о возникновении конфликта интересов.</w:t>
      </w:r>
    </w:p>
    <w:p w:rsidR="00000000" w:rsidRDefault="001F545C">
      <w:pPr>
        <w:pStyle w:val="ConsPlusNormal"/>
        <w:ind w:firstLine="540"/>
        <w:jc w:val="both"/>
      </w:pPr>
      <w:r>
        <w:t>Проверкой установлено, что 11.06.2014 в комиссию по жилищным вопросам администрации муниципального района &lt;...&gt;, председателем которой является глава адми</w:t>
      </w:r>
      <w:r>
        <w:t>нистрации С.С.Г., обратилась его супруга С.В.Н. с заявлением о постановке ее на учет как нуждающейся на улучшении жилищных условий путем получения соответствующей выплаты из бюджета.</w:t>
      </w:r>
    </w:p>
    <w:p w:rsidR="00000000" w:rsidRDefault="001F545C">
      <w:pPr>
        <w:pStyle w:val="ConsPlusNormal"/>
        <w:ind w:firstLine="540"/>
        <w:jc w:val="both"/>
      </w:pPr>
      <w:r>
        <w:t>Соответственно, при данных обстоятельствах имелся конфликт интересов, пос</w:t>
      </w:r>
      <w:r>
        <w:t>кольку существовала возможность зависимости от принятия им решения получение материальных благ для него и членов его семьи.</w:t>
      </w:r>
    </w:p>
    <w:p w:rsidR="00000000" w:rsidRDefault="001F545C">
      <w:pPr>
        <w:pStyle w:val="ConsPlusNormal"/>
        <w:ind w:firstLine="540"/>
        <w:jc w:val="both"/>
      </w:pPr>
      <w:r>
        <w:t>Вместе с тем, указанный протокол заседания жилищной комиссии от 11.06.2014 подписан не только членами комиссии, но и С.С.Г. Кроме то</w:t>
      </w:r>
      <w:r>
        <w:t>го, 11.06.2014 им же было издано постановление N 575, в соответствии с которым С.В.Н. признана нуждающейся в улучшении жилищных условий. Управляющему &lt;...&gt; отделения Сберегательного банка за подписью главы администрации муниципального района &lt;...&gt; С.С.Г. н</w:t>
      </w:r>
      <w:r>
        <w:t>аправлено разрешение на открытие именного блокированного счета на имя С.В.Н. для зачисления денежных средств, поступивших в администрацию &lt;...&gt; района в рамках ФЦП "Устойчивое развитие сельских территорий на 2014 - 2017 годы и на период до 2020 года".</w:t>
      </w:r>
    </w:p>
    <w:p w:rsidR="00000000" w:rsidRDefault="001F545C">
      <w:pPr>
        <w:pStyle w:val="ConsPlusNormal"/>
        <w:ind w:firstLine="540"/>
        <w:jc w:val="both"/>
      </w:pPr>
      <w:r>
        <w:t>Пров</w:t>
      </w:r>
      <w:r>
        <w:t>еркой установлено, что С.С.Г. работодатель в письменной форме уведомлен не был, также в целях самостоятельного предотвращения конфликта интересов, С. не был осуществлен самоотвод при принятии комиссией решения.</w:t>
      </w:r>
    </w:p>
    <w:p w:rsidR="00000000" w:rsidRDefault="001F545C">
      <w:pPr>
        <w:pStyle w:val="ConsPlusNormal"/>
        <w:ind w:firstLine="540"/>
        <w:jc w:val="both"/>
      </w:pPr>
      <w:r>
        <w:t>Прокурор просил суд признать решение Собрания</w:t>
      </w:r>
      <w:r>
        <w:t xml:space="preserve"> представителей "О рассмотрении представления прокуратуры &lt;...&gt; района Самарской области не законным. Обязать Главу муниципального района &lt;...&gt; Самарской области расторгнуть контракт с С.С.Г. о назначении на должность главы администрации на основании Федер</w:t>
      </w:r>
      <w:r>
        <w:t xml:space="preserve">ального </w:t>
      </w:r>
      <w:hyperlink r:id="rId21" w:tooltip="Федеральный закон от 02.03.2007 N 25-ФЗ (ред. от 15.02.2016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"О муниципальной службе в Российской Федерации", </w:t>
      </w:r>
      <w:hyperlink r:id="rId22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п. 5.1 ст. 11</w:t>
        </w:r>
      </w:hyperlink>
      <w:r>
        <w:t xml:space="preserve"> Федерального Закона "О противодействии коррупции".</w:t>
      </w:r>
    </w:p>
    <w:p w:rsidR="00000000" w:rsidRDefault="001F545C">
      <w:pPr>
        <w:pStyle w:val="ConsPlusNormal"/>
        <w:ind w:firstLine="540"/>
        <w:jc w:val="both"/>
      </w:pPr>
      <w:r>
        <w:t>В ходе судебного рассмотрения дела представитель прокуратуры &lt;...&gt; района Самарской област</w:t>
      </w:r>
      <w:r>
        <w:t>и заявил о своем отказе от заявления, поскольку на момент рассмотрения дела ответчик С.С.Г. добровольно выполнил требования, уволившись с муниципальной службы. Отказ принят судом.</w:t>
      </w:r>
    </w:p>
    <w:p w:rsidR="00000000" w:rsidRDefault="001F545C">
      <w:pPr>
        <w:pStyle w:val="ConsPlusNormal"/>
        <w:ind w:firstLine="540"/>
        <w:jc w:val="both"/>
      </w:pPr>
      <w:r>
        <w:t>Дела, связанные с совершением государственным, муниципальным служащим следую</w:t>
      </w:r>
      <w:r>
        <w:t>щих проступков:</w:t>
      </w:r>
    </w:p>
    <w:p w:rsidR="00000000" w:rsidRDefault="001F545C">
      <w:pPr>
        <w:pStyle w:val="ConsPlusNormal"/>
        <w:ind w:firstLine="540"/>
        <w:jc w:val="both"/>
      </w:pPr>
      <w:r>
        <w:t>- непредставление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</w:t>
      </w:r>
      <w:r>
        <w:t>авления заведомо недостоверных или неполных сведений;</w:t>
      </w:r>
    </w:p>
    <w:p w:rsidR="00000000" w:rsidRDefault="001F545C">
      <w:pPr>
        <w:pStyle w:val="ConsPlusNormal"/>
        <w:ind w:firstLine="540"/>
        <w:jc w:val="both"/>
      </w:pPr>
      <w:r>
        <w:t xml:space="preserve">Обязанность по представлению сведений о доходах,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</w:t>
      </w:r>
      <w:r>
        <w:t>должностей в соответствующие перечни.</w:t>
      </w:r>
    </w:p>
    <w:p w:rsidR="00000000" w:rsidRDefault="001F545C">
      <w:pPr>
        <w:pStyle w:val="ConsPlusNormal"/>
        <w:ind w:firstLine="540"/>
        <w:jc w:val="both"/>
      </w:pPr>
      <w:r>
        <w:t>Промышленный районный суд г. Самары рассмотрел гражданское дело N &lt;...&gt; по иску М.В.В. к &lt;...&gt; о признании приказа об увольнении незаконным, восстановлении на работе, взыскании заработной платы за время вынужденного пр</w:t>
      </w:r>
      <w:r>
        <w:t>огула. Истец М.В.В. указал, что 30.06.2003 поступил на службу в &lt;...&gt;. Согласно контракту N 463 от 26.01.2011 истец замещал в вышеуказанной организации должность "начальник кафедры пенитенциарной психологии и педагогики".</w:t>
      </w:r>
    </w:p>
    <w:p w:rsidR="00000000" w:rsidRDefault="001F545C">
      <w:pPr>
        <w:pStyle w:val="ConsPlusNormal"/>
        <w:ind w:firstLine="540"/>
        <w:jc w:val="both"/>
      </w:pPr>
      <w:r>
        <w:t xml:space="preserve">Согласно </w:t>
      </w:r>
      <w:hyperlink r:id="rId23" w:tooltip="Приказ МВД России от 19.03.2010 N 205 (ред. от 19.03.2014) &quot;О порядке представления сведений о доходах, об имуществе и обязательствах имущественного характера гражданами, претендующими на замещение должностей в системе МВД России, и сотрудниками органов внутренних дел, военнослужащими внутренних войск, федеральными государственными гражданскими служащими системы МВД России&quot; (вместе с &quot;Порядком представления гражданами, претендующими на замещение должностей в системе Министерства внутренних дел Российской Фе{КонсультантПлюс}" w:history="1">
        <w:r>
          <w:rPr>
            <w:color w:val="0000FF"/>
          </w:rPr>
          <w:t>Приказу</w:t>
        </w:r>
      </w:hyperlink>
      <w:r>
        <w:t xml:space="preserve"> МВД РФ от 19.03.2010 N 205 "О порядке предоставления сведений о доходах, об имуществе и обязательствах имущественного характера гражданами, п</w:t>
      </w:r>
      <w:r>
        <w:t xml:space="preserve">ретендующими на замещение государственных должностей в системе МВД России, и сотрудниками органов внутренних дел, </w:t>
      </w:r>
      <w:r>
        <w:lastRenderedPageBreak/>
        <w:t>военнослужащими внутренних войск, федеральными государственными гражданскими служащими системы МВД России", истец обязан ежегодно предоставлят</w:t>
      </w:r>
      <w:r>
        <w:t>ь декларацию о доходах в ИФНС РФ и отдел кадров &lt;...&gt;.</w:t>
      </w:r>
    </w:p>
    <w:p w:rsidR="00000000" w:rsidRDefault="001F545C">
      <w:pPr>
        <w:pStyle w:val="ConsPlusNormal"/>
        <w:ind w:firstLine="540"/>
        <w:jc w:val="both"/>
      </w:pPr>
      <w:r>
        <w:t>В 2015 году истец своевременно подал декларацию о доходах в ИФНС РФ. Также он подал аналогичную декларацию в &lt;...&gt;. Однако ответчик ему отказал в принятии декларации аргументируя это тем, что деклараци</w:t>
      </w:r>
      <w:r>
        <w:t>я, подаваемая по месту службы должна быть составлена по форме, отличной от формы, подаваемой в ИФНС РФ. С 16.03.2015 в связи с болезнью истец не мог работать до 04.04.2015.</w:t>
      </w:r>
    </w:p>
    <w:p w:rsidR="00000000" w:rsidRDefault="001F545C">
      <w:pPr>
        <w:pStyle w:val="ConsPlusNormal"/>
        <w:ind w:firstLine="540"/>
        <w:jc w:val="both"/>
      </w:pPr>
      <w:r>
        <w:t>С 06.05.2015 в связи с травмой позвоночника истец был нетрудоспособен до 10.10.2015</w:t>
      </w:r>
      <w:r>
        <w:t>. 12.10.2015 согласно приказу N 327-лс истец уволен со службы в &lt;...&gt;, в связи с утратой доверия, из-за не предоставления работодателю сведений о доходах.</w:t>
      </w:r>
    </w:p>
    <w:p w:rsidR="00000000" w:rsidRDefault="001F545C">
      <w:pPr>
        <w:pStyle w:val="ConsPlusNormal"/>
        <w:ind w:firstLine="540"/>
        <w:jc w:val="both"/>
      </w:pPr>
      <w:r>
        <w:t>Не оспаривая свою обязанность подать декларацию, истец считал действия ответчика незаконными, а вышеу</w:t>
      </w:r>
      <w:r>
        <w:t>казанный приказ необоснованным, поскольку декларацию о доходах в ИФНС РФ он подал в срок, кроме того, был временно нетрудоспособен, до 30.04.2015 он не мог подать корректную декларацию о доходах по месту службы по уважительным причинам, о чем было истцом с</w:t>
      </w:r>
      <w:r>
        <w:t>ообщено по телефону в отдел кадров.</w:t>
      </w:r>
    </w:p>
    <w:p w:rsidR="00000000" w:rsidRDefault="001F545C">
      <w:pPr>
        <w:pStyle w:val="ConsPlusNormal"/>
        <w:ind w:firstLine="540"/>
        <w:jc w:val="both"/>
      </w:pPr>
      <w:r>
        <w:t xml:space="preserve">Оценивая указанную ситуацию, суд встал на точку зрения изложенную министерством труда и социальной защиты РФ в своем </w:t>
      </w:r>
      <w:hyperlink r:id="rId24" w:tooltip="&lt;Письмо&gt; Минтруда России от 13.02.2015 N 18-0/10/П-762 &quot;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&quot;{КонсультантПлюс}" w:history="1">
        <w:r>
          <w:rPr>
            <w:color w:val="0000FF"/>
          </w:rPr>
          <w:t>письме</w:t>
        </w:r>
      </w:hyperlink>
      <w:r>
        <w:t xml:space="preserve"> от 13.02.2015 N 18-0/10/П-762 "О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справки", в которых даны следующ</w:t>
      </w:r>
      <w:r>
        <w:t>ие разъяснения. Законодательством РФ не предусматривается освобождение служащего (работника) от исполнения обязанности представить сведения о доходах, расходах, об имуществе и обязательствах имущественного характера, в том числе в период нахождения его в о</w:t>
      </w:r>
      <w:r>
        <w:t>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  <w:r>
        <w:t xml:space="preserve"> 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 почте.</w:t>
      </w:r>
    </w:p>
    <w:p w:rsidR="00000000" w:rsidRDefault="001F545C">
      <w:pPr>
        <w:pStyle w:val="ConsPlusNormal"/>
        <w:ind w:firstLine="540"/>
        <w:jc w:val="both"/>
      </w:pPr>
      <w:r>
        <w:t>В связи с чем, суд доводы истца не принял в качестве заслуживающих внимания, указав</w:t>
      </w:r>
      <w:r>
        <w:t>, что нахождение истца в состоянии длительной нетрудоспособности не может являться основанием для его освобождения от своевременного предоставления декларации о доходах. В удовлетворении иска отказано.</w:t>
      </w:r>
    </w:p>
    <w:p w:rsidR="00000000" w:rsidRDefault="001F545C">
      <w:pPr>
        <w:pStyle w:val="ConsPlusNormal"/>
        <w:ind w:firstLine="540"/>
        <w:jc w:val="both"/>
      </w:pPr>
      <w:r>
        <w:t>Решение суда обжаловано не было.</w:t>
      </w:r>
    </w:p>
    <w:p w:rsidR="00000000" w:rsidRDefault="001F545C">
      <w:pPr>
        <w:pStyle w:val="ConsPlusNormal"/>
        <w:ind w:firstLine="540"/>
        <w:jc w:val="both"/>
      </w:pPr>
      <w:r>
        <w:t>Гражданское дело N &lt;.</w:t>
      </w:r>
      <w:r>
        <w:t xml:space="preserve">..&gt;, где существенным был вопрос о необходимости и полноте представления сведений о своих доходах, расходах, об имуществе и обязательствах имущественного характера, рассматривалось в Самарском районном суде г. Самары, по иску К.О.П. к ФГКУ "Ц" о признании </w:t>
      </w:r>
      <w:r>
        <w:t>увольнения незаконным, восстановлении на работе, взыскании заработной платы за время вынужденного прогула, компенсации морального вреда и судебных расходов.</w:t>
      </w:r>
    </w:p>
    <w:p w:rsidR="00000000" w:rsidRDefault="001F545C">
      <w:pPr>
        <w:pStyle w:val="ConsPlusNormal"/>
        <w:ind w:firstLine="540"/>
        <w:jc w:val="both"/>
      </w:pPr>
      <w:r>
        <w:t xml:space="preserve">Как установлено судом, истица занимала должность начальника 1 отдела г. Самары ФГКУ "Ц", в срок до </w:t>
      </w:r>
      <w:r>
        <w:t xml:space="preserve">30.04.2013 истица представила работодателю сведения о доходах, об имуществе и обязательствах имущественного характера за 2012 год. В июле 2013 года в Главное управление кадров Министерства обороны Российской Федерации поступили сведения из Главной военной </w:t>
      </w:r>
      <w:r>
        <w:t xml:space="preserve">прокуратуры о том, что К.О.П. не указала в сведениях о доходах, об имуществе и обязательствах имущественного характера за 2012 год сведения о наличии у нее в собственности доли в квартире, площадью 101 кв. м, в г. Самаре (18,1 кв. м) и земельного участка, </w:t>
      </w:r>
      <w:r>
        <w:t>площадью 800 кв. м, который расположен в Волжском районе Самарской области, скрыла факт регистрации ее с октября 2006 года в качестве индивидуального предпринимателя.</w:t>
      </w:r>
    </w:p>
    <w:p w:rsidR="00000000" w:rsidRDefault="001F545C">
      <w:pPr>
        <w:pStyle w:val="ConsPlusNormal"/>
        <w:ind w:firstLine="540"/>
        <w:jc w:val="both"/>
      </w:pPr>
      <w:r>
        <w:t>02.08.2013 ФГКУ "Ц" получило от Департамента жилищного обеспечения Министерства Российско</w:t>
      </w:r>
      <w:r>
        <w:t>й Федерации задание провести проверку по факту нарушений требований законодательства о противодействии коррупции К.О.П.</w:t>
      </w:r>
    </w:p>
    <w:p w:rsidR="00000000" w:rsidRDefault="001F545C">
      <w:pPr>
        <w:pStyle w:val="ConsPlusNormal"/>
        <w:ind w:firstLine="540"/>
        <w:jc w:val="both"/>
      </w:pPr>
      <w:r>
        <w:t>ФГКУ "Ц" провело проверку, рассмотрело вопрос о предоставлении К.О.П. неполных сведений о доходах, имуществе и обязательствах имуществен</w:t>
      </w:r>
      <w:r>
        <w:t xml:space="preserve">ного характера за 2012 год на заседании аттестационной комиссии 03.02.2014, решением которой установлены факты неполноты представленных сведений и рекомендовано расторгнуть с К.О.П. трудовой договор на основании </w:t>
      </w:r>
      <w:hyperlink r:id="rId25" w:tooltip="&quot;Трудовой кодекс Российской Федерации&quot; от 30.12.2001 N 197-ФЗ (ред. от 30.12.2015)------------ Недействующая редакция{КонсультантПлюс}" w:history="1">
        <w:r>
          <w:rPr>
            <w:color w:val="0000FF"/>
          </w:rPr>
          <w:t>п. 7.1 ч. 1 ст. 81</w:t>
        </w:r>
      </w:hyperlink>
      <w:r>
        <w:t xml:space="preserve"> ТК РФ за утрат</w:t>
      </w:r>
      <w:r>
        <w:t>у доверия, в связи с представлением неполных сведений о доходах, расходах, об имуществе и обязательствах имущественного характера.</w:t>
      </w:r>
    </w:p>
    <w:p w:rsidR="00000000" w:rsidRDefault="001F545C">
      <w:pPr>
        <w:pStyle w:val="ConsPlusNormal"/>
        <w:ind w:firstLine="540"/>
        <w:jc w:val="both"/>
      </w:pPr>
      <w:r>
        <w:t>Истица просила признать незаконным приказ о расторжении с ней трудового договора, восстановить ее в должности начальника 1 от</w:t>
      </w:r>
      <w:r>
        <w:t xml:space="preserve">дела Самара ФГКУ "Ц" с 04.02.2014. Решением Самарского районного суда г. Самары от 09.06.2014 в удовлетворении иска К.О.П. к ФГКУ "Ц" отказано. Апелляционным и кассационными определениями Самарского областного суда решение Самарского районного суда г. </w:t>
      </w:r>
      <w:r>
        <w:lastRenderedPageBreak/>
        <w:t>Сама</w:t>
      </w:r>
      <w:r>
        <w:t>ры оставлено без изменения.</w:t>
      </w:r>
    </w:p>
    <w:p w:rsidR="00000000" w:rsidRDefault="001F545C">
      <w:pPr>
        <w:pStyle w:val="ConsPlusNormal"/>
        <w:ind w:firstLine="540"/>
        <w:jc w:val="both"/>
      </w:pPr>
      <w:r>
        <w:t>Дела, связанные с совершением государственным, муниципальным служащим следующих проступков:</w:t>
      </w:r>
    </w:p>
    <w:p w:rsidR="00000000" w:rsidRDefault="001F545C">
      <w:pPr>
        <w:pStyle w:val="ConsPlusNormal"/>
        <w:ind w:firstLine="540"/>
        <w:jc w:val="both"/>
      </w:pPr>
      <w:r>
        <w:t>- Осуществление предпринимательской деятельности.</w:t>
      </w:r>
    </w:p>
    <w:p w:rsidR="00000000" w:rsidRDefault="001F545C">
      <w:pPr>
        <w:pStyle w:val="ConsPlusNormal"/>
        <w:ind w:firstLine="540"/>
        <w:jc w:val="both"/>
      </w:pPr>
      <w:r>
        <w:t>Предпринимательской является самостоятельная, осуществляемая на свой риск деятельность</w:t>
      </w:r>
      <w:r>
        <w:t>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(</w:t>
      </w:r>
      <w:hyperlink r:id="rId26" w:tooltip="&quot;Гражданский кодекс Российской Федерации (часть первая)&quot; от 30.11.1994 N 51-ФЗ (ред. от 23.05.2016)------------ Недействующая редакция{КонсультантПлюс}" w:history="1">
        <w:r>
          <w:rPr>
            <w:color w:val="0000FF"/>
          </w:rPr>
          <w:t>ст. 2</w:t>
        </w:r>
      </w:hyperlink>
      <w:r>
        <w:t xml:space="preserve"> ГК РФ).</w:t>
      </w:r>
    </w:p>
    <w:p w:rsidR="00000000" w:rsidRDefault="001F545C">
      <w:pPr>
        <w:pStyle w:val="ConsPlusNormal"/>
        <w:ind w:firstLine="540"/>
        <w:jc w:val="both"/>
      </w:pPr>
      <w:r>
        <w:t>Г</w:t>
      </w:r>
      <w:r>
        <w:t>осударственным, муниципальным служащим запрещено заниматься предпринимательской деятельностью. Цель - получение прибыли, иная заинтересованность материального свойства, лежит в основе конфликта интересов на государственной и муниципальной службе.</w:t>
      </w:r>
    </w:p>
    <w:p w:rsidR="00000000" w:rsidRDefault="001F545C">
      <w:pPr>
        <w:pStyle w:val="ConsPlusNormal"/>
        <w:ind w:firstLine="540"/>
        <w:jc w:val="both"/>
      </w:pPr>
      <w:r>
        <w:t>На практи</w:t>
      </w:r>
      <w:r>
        <w:t>ке, как правило, расцениваются как значительные проступки, влекущие увольнение государственного (муниципального) служащего в связи с утратой доверия даже представление недостоверных сведений, способствующих сокрытию информации о нарушении запретов о получе</w:t>
      </w:r>
      <w:r>
        <w:t xml:space="preserve">нии служащим дохода от предпринимательской деятельности (например, Министерство труда и социальной защиты Российской Федерации - </w:t>
      </w:r>
      <w:hyperlink r:id="rId27" w:tooltip="Письмо Минтруда России от 21.03.2016 N 18-2/10/П-1526 &quot;О критериях привлечения к ответственности за коррупционные правонарушения&quot; (вместе с &quot;Обзором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){КонсультантПлюс}" w:history="1">
        <w:r>
          <w:rPr>
            <w:color w:val="0000FF"/>
          </w:rPr>
          <w:t>письмо</w:t>
        </w:r>
      </w:hyperlink>
      <w:r>
        <w:t xml:space="preserve"> от 21 марта 2016 г. N 18-2/10/п-1526 "О критериях привлечения к ответственности за</w:t>
      </w:r>
      <w:r>
        <w:t xml:space="preserve"> коррупционные правонарушения"; Министерство юстиции Российской Федерации - </w:t>
      </w:r>
      <w:hyperlink r:id="rId28" w:tooltip="&lt;Письмо&gt; Минюста России от 26.11.2015 N 02-137225 &lt;О направлении для использования в работе Методических рекомендаций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gt;{КонсультантПлюс}" w:history="1">
        <w:r>
          <w:rPr>
            <w:color w:val="0000FF"/>
          </w:rPr>
          <w:t>письмо</w:t>
        </w:r>
      </w:hyperlink>
      <w:r>
        <w:t xml:space="preserve"> от 26 ноября 2015 г. N 02-137225 "Методические рекомендации по привлечению к ответственности государственных (муниципальных) служащих за несоблюдение ограничений и запретов, тре</w:t>
      </w:r>
      <w:r>
        <w:t>бований о предотвращении или об урегулировании конфликта интересов и неисполнение обязанностей, установленных в целях противодействия коррупции".</w:t>
      </w:r>
    </w:p>
    <w:p w:rsidR="00000000" w:rsidRDefault="001F545C">
      <w:pPr>
        <w:pStyle w:val="ConsPlusNormal"/>
        <w:ind w:firstLine="540"/>
        <w:jc w:val="both"/>
      </w:pPr>
      <w:r>
        <w:t xml:space="preserve">Октябрьским районным судом г. Самары рассмотрено гражданское дело N &lt;...&gt; по иску Б.В.В. к департаменту охоты </w:t>
      </w:r>
      <w:r>
        <w:t>и рыболовства Самарской области о восстановлении на работе, оплате за время вынужденного прогула и компенсации морального вреда.</w:t>
      </w:r>
    </w:p>
    <w:p w:rsidR="00000000" w:rsidRDefault="001F545C">
      <w:pPr>
        <w:pStyle w:val="ConsPlusNormal"/>
        <w:ind w:firstLine="540"/>
        <w:jc w:val="both"/>
      </w:pPr>
      <w:r>
        <w:t>В обоснование заявленных требований истец указал, что с 2008 года работал в должности специалиста 1 категории департамента охот</w:t>
      </w:r>
      <w:r>
        <w:t xml:space="preserve">ы и рыболовства Самарской области. 3 декабря 2014 года на основании Распоряжения руководителя Департамента N 61 л/с был освобожден от занимаемой должности и уволен с государственной службы в связи с утратой доверия на основании </w:t>
      </w:r>
      <w:hyperlink r:id="rId29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пункта 1 части 1 ст. 59.2</w:t>
        </w:r>
      </w:hyperlink>
      <w:r>
        <w:t xml:space="preserve"> Федерального закона РФ от 27 июля 2004 года N 79-ФЗ "О государственной гражданской службе Российской Федерации". Увольнение считает незаконным. Распоряжение об увольнении было принято на осно</w:t>
      </w:r>
      <w:r>
        <w:t>вании Решения заседания Комиссии департамента охоты и рыболовства Самарской области по соблюдению требований к служебному поведению государственных гражданских служащих и урегулированию конфликта интересов от 3 декабря 2014 года о признании факта существов</w:t>
      </w:r>
      <w:r>
        <w:t xml:space="preserve">ания конфликтной ситуации между истцом, с одной стороны, и гражданами, районной общественной организацией охотников и рыболовов, с другой стороны, и непринятия истцом мер по ее урегулированию. Комиссия рекомендовала руководителю Департамента уволить его в </w:t>
      </w:r>
      <w:r>
        <w:t>связи с утратой доверия.</w:t>
      </w:r>
    </w:p>
    <w:p w:rsidR="00000000" w:rsidRDefault="001F545C">
      <w:pPr>
        <w:pStyle w:val="ConsPlusNormal"/>
        <w:ind w:firstLine="540"/>
        <w:jc w:val="both"/>
      </w:pPr>
      <w:r>
        <w:t>Истец считает, что конфликтной ситуации с гражданами, общественными организациями не существует. Просил восстановить его на государственной гражданской службе в прежней должности специалиста 1 категории департамента охоты и рыболов</w:t>
      </w:r>
      <w:r>
        <w:t>ства Самарской области. Взыскать с департамента охоты и рыболовства Самарской области в пользу заработную плату за дни вынужденного прогула, компенсацию за причиненный моральный вред в размере 500 000 рублей.</w:t>
      </w:r>
    </w:p>
    <w:p w:rsidR="00000000" w:rsidRDefault="001F545C">
      <w:pPr>
        <w:pStyle w:val="ConsPlusNormal"/>
        <w:ind w:firstLine="540"/>
        <w:jc w:val="both"/>
      </w:pPr>
      <w:r>
        <w:t xml:space="preserve">В судебном заседании Б.В.В. исковые требования </w:t>
      </w:r>
      <w:r>
        <w:t>поддержал в полном объеме, показал суду, что работал в Департаменте охоты и рыболовства Самарской области со дня его основания, с 2008 года. С 2006 года ему принадлежит на праве собственности гидротехническое сооружение, которое передано в доверительное уп</w:t>
      </w:r>
      <w:r>
        <w:t>равление сыну. Пруд "М" используется им для искусственного разведения рыбы, которая выращивается для собственного употребления. Письменно Б.В.В. руководителя Департамента не уведомлял о наличии у него сооружения, но считает, что руководителю было об этом и</w:t>
      </w:r>
      <w:r>
        <w:t>звестно, поскольку он каждый год подавал декларацию о доходах.</w:t>
      </w:r>
    </w:p>
    <w:p w:rsidR="00000000" w:rsidRDefault="001F545C">
      <w:pPr>
        <w:pStyle w:val="ConsPlusNormal"/>
        <w:ind w:firstLine="540"/>
        <w:jc w:val="both"/>
      </w:pPr>
      <w:r>
        <w:t xml:space="preserve">Судом установлено, что должностной регламент в обязанности Б.В.В., в том числе, включает: осуществление реализации мероприятий в области охраны и воспроизводства охотничьих ресурсов и среды их </w:t>
      </w:r>
      <w:r>
        <w:t>обитания на территории района, участие в реализации таких мероприятий; осуществление государственного охотничьего надзора; выявление, предупреждение и пресечение нарушений законодательства в области охоты и сохранения охотничьих ресурсов; осуществление над</w:t>
      </w:r>
      <w:r>
        <w:t>зора за соблюдением должностными лицами и гражданами законодательства в области охоты и сохранения охотничьих ресурсов, соблюдением должностными лицами и гражданами правил охоты, лимитов добычи охотничьих ресурсов и квот их добычи, перечня разрешенных к пр</w:t>
      </w:r>
      <w:r>
        <w:t xml:space="preserve">именению орудий и способов добывания охотничьих ресурсов; осуществление контроля за использованием капканов и других устройств, </w:t>
      </w:r>
      <w:r>
        <w:lastRenderedPageBreak/>
        <w:t>используемых при осуществлении охоты; осуществление мероприятий по охране водных биологических ресурсов на внутренних водных объ</w:t>
      </w:r>
      <w:r>
        <w:t>ектах в пределах компетенции департамента; проведение мониторинга соблюдения существенных условий договоров, в том числе пользования водными биологическими ресурсами, которые отнесены к объектам рыболовства и общий допустимый улов которых не устанавливаетс</w:t>
      </w:r>
      <w:r>
        <w:t>я; реализация мероприятий по охране водных биологических ресурсов; сбор и направление в управление охраны животного мира Департамента информации о состоянии водных объектов рыбохозяйственного значения на территории района по утвержденной Департаментом форм</w:t>
      </w:r>
      <w:r>
        <w:t>е.</w:t>
      </w:r>
    </w:p>
    <w:p w:rsidR="00000000" w:rsidRDefault="001F545C">
      <w:pPr>
        <w:pStyle w:val="ConsPlusNormal"/>
        <w:ind w:firstLine="540"/>
        <w:jc w:val="both"/>
      </w:pPr>
      <w:r>
        <w:t xml:space="preserve">Согласно положений </w:t>
      </w:r>
      <w:hyperlink r:id="rId3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1</w:t>
        </w:r>
      </w:hyperlink>
      <w:r>
        <w:t xml:space="preserve"> и </w:t>
      </w:r>
      <w:hyperlink r:id="rId31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2 статьи 11</w:t>
        </w:r>
      </w:hyperlink>
      <w:r>
        <w:t xml:space="preserve"> Федерального закона от 25.12.2008 N 273-ФЗ (ред. от 28.12.2013) "О противодействии коррупции" государственный или муниципальный служащий обязан принимать меры по недопущению лю</w:t>
      </w:r>
      <w:r>
        <w:t>бой возможности возникновения конфликта интересов.</w:t>
      </w:r>
    </w:p>
    <w:p w:rsidR="00000000" w:rsidRDefault="001F545C">
      <w:pPr>
        <w:pStyle w:val="ConsPlusNormal"/>
        <w:ind w:firstLine="540"/>
        <w:jc w:val="both"/>
      </w:pPr>
      <w:r>
        <w:t>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</w:t>
      </w:r>
      <w:r>
        <w:t xml:space="preserve"> об этом известно.</w:t>
      </w:r>
    </w:p>
    <w:p w:rsidR="00000000" w:rsidRDefault="001F545C">
      <w:pPr>
        <w:pStyle w:val="ConsPlusNormal"/>
        <w:ind w:firstLine="540"/>
        <w:jc w:val="both"/>
      </w:pPr>
      <w:r>
        <w:t xml:space="preserve">В соответствии с </w:t>
      </w:r>
      <w:hyperlink r:id="rId32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пунктом 1 части 1 статьи 59.2</w:t>
        </w:r>
      </w:hyperlink>
      <w:r>
        <w:t xml:space="preserve"> Федерального закона от 27 июля 2004 N 79-ФЗ "О государственной гражданской службе Российской Федерации" гражданский служащи</w:t>
      </w:r>
      <w:r>
        <w:t>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000000" w:rsidRDefault="001F545C">
      <w:pPr>
        <w:pStyle w:val="ConsPlusNormal"/>
        <w:ind w:firstLine="540"/>
        <w:jc w:val="both"/>
      </w:pPr>
      <w:r>
        <w:t>В ходе рассмотрения дела установлено, что Б.В.В. является собственником гидротехнического сооружения (пруда) "М". 29.06.2010 Б.В.В. передал сооружение в доверительное управление на 5 лет своему сыну Б.Р.В., являющемуся индивидуальным предпринимателем. Дого</w:t>
      </w:r>
      <w:r>
        <w:t>вор доверительного управления удостоверен нотариусом и зарегистрирован в Росреестре. Согласно п. 11 Договора учредитель управления имеет право получать прибыль за вычетом сумм, причитающихся Доверительному управляющему в виде компенсации расходов, связанны</w:t>
      </w:r>
      <w:r>
        <w:t>х с исполнением настоящего договора, и вознаграждения, предусмотренного настоящим договором.</w:t>
      </w:r>
    </w:p>
    <w:p w:rsidR="00000000" w:rsidRDefault="001F545C">
      <w:pPr>
        <w:pStyle w:val="ConsPlusNormal"/>
        <w:ind w:firstLine="540"/>
        <w:jc w:val="both"/>
      </w:pPr>
      <w:r>
        <w:t>В ходе судебного заседания Б.В.В. пояснил, что личинки карпа запускались им в пруд "М" с целью выращивания рыбы для личного потребления его семьей. Указанный довод</w:t>
      </w:r>
      <w:r>
        <w:t xml:space="preserve"> суд оценил критически, поскольку совокупность представленных доказательств подтверждает, что Б.В.В. совместно с сыном Б.Р.В. в период с 2007 года по настоящее время осуществляют деятельность по зарыблению пруда "М" и осуществляют предпринимательскую деяте</w:t>
      </w:r>
      <w:r>
        <w:t>льность, организовав платную рыбалку на нем.</w:t>
      </w:r>
    </w:p>
    <w:p w:rsidR="00000000" w:rsidRDefault="001F545C">
      <w:pPr>
        <w:pStyle w:val="ConsPlusNormal"/>
        <w:ind w:firstLine="540"/>
        <w:jc w:val="both"/>
      </w:pPr>
      <w:r>
        <w:t xml:space="preserve">Водный </w:t>
      </w:r>
      <w:hyperlink r:id="rId33" w:tooltip="&quot;Водный кодекс Российской Федерации&quot; от 03.06.2006 N 74-ФЗ (ред. от 28.11.2015) (с изм. и доп., вступ. в силу с 01.01.2016){КонсультантПлюс}" w:history="1">
        <w:r>
          <w:rPr>
            <w:color w:val="0000FF"/>
          </w:rPr>
          <w:t>кодекс</w:t>
        </w:r>
      </w:hyperlink>
      <w:r>
        <w:t xml:space="preserve"> РФ закрепляет презумпцию, что поверхностные водные объекты, находящиеся в государственной и муниципальной собственности, являются объектами общего водопользования. Здесь любительское рыболовство разр</w:t>
      </w:r>
      <w:r>
        <w:t xml:space="preserve">ешается всем гражданам без каких-либо специальных документов и бесплатно. В соответствии с </w:t>
      </w:r>
      <w:hyperlink r:id="rId34" w:tooltip="&quot;Водный кодекс Российской Федерации&quot; от 03.06.2006 N 74-ФЗ (ред. от 28.11.2015) (с изм. и доп., вступ. в силу с 01.01.2016){КонсультантПлюс}" w:history="1">
        <w:r>
          <w:rPr>
            <w:color w:val="0000FF"/>
          </w:rPr>
          <w:t>п. 2 ст. 6</w:t>
        </w:r>
      </w:hyperlink>
      <w:r>
        <w:t xml:space="preserve"> ВК РФ каждый гражданин вправе иметь доступ к водным объектам общего пользования и бесплатно использовать их для личных и бытовых нужд,</w:t>
      </w:r>
      <w:r>
        <w:t xml:space="preserve"> если иное не предусмотрено </w:t>
      </w:r>
      <w:hyperlink r:id="rId35" w:tooltip="&quot;Водный кодекс Российской Федерации&quot; от 03.06.2006 N 74-ФЗ (ред. от 28.11.2015) (с изм. и доп., вступ. в силу с 01.01.2016){КонсультантПлюс}" w:history="1">
        <w:r>
          <w:rPr>
            <w:color w:val="0000FF"/>
          </w:rPr>
          <w:t>ВК</w:t>
        </w:r>
      </w:hyperlink>
      <w:r>
        <w:t xml:space="preserve"> РФ, другими федеральными законами. Положения действующего законодательства не позволяют физическому лицу заниматься рыбоводством в водоемах общего пользования. Пруд "М" не является рыбопромысловым участком, в связи с чем, ником</w:t>
      </w:r>
      <w:r>
        <w:t>у не дано право заниматься разведением рыбы в нем. Для осуществления рыбопромысловой деятельности необходимо получение соответствующих разрешений. Б.Р.В. с заявлением о предоставлении пруда для рыбопромыслового участка не обращался.</w:t>
      </w:r>
    </w:p>
    <w:p w:rsidR="00000000" w:rsidRDefault="001F545C">
      <w:pPr>
        <w:pStyle w:val="ConsPlusNormal"/>
        <w:ind w:firstLine="540"/>
        <w:jc w:val="both"/>
      </w:pPr>
      <w:r>
        <w:t>В соответствии с п. 3.1</w:t>
      </w:r>
      <w:r>
        <w:t>.3 Должностного регламента специалиста 1 категории Б.В.В. в его должностные обязанности входит осуществление мероприятий по охране водных биологических ресурсов на внутренних водных объектах в пределах компетенции департамента. Проведение мониторинга соблю</w:t>
      </w:r>
      <w:r>
        <w:t>дении существенных условий договоров: о предоставлении рыбопромысловых участков для осуществления промышленного рыболовства; пользования водными биологическими ресурсами, которые отнесены к объектам рыболовства и общий допустимый улов которых не устанавлив</w:t>
      </w:r>
      <w:r>
        <w:t>ается; о закреплении долей квот добычи (вылова) водных биологических ресурсов на территории района. Внесение предложений по формированию рыбопромысловых участков на территории района.</w:t>
      </w:r>
    </w:p>
    <w:p w:rsidR="00000000" w:rsidRDefault="001F545C">
      <w:pPr>
        <w:pStyle w:val="ConsPlusNormal"/>
        <w:ind w:firstLine="540"/>
        <w:jc w:val="both"/>
      </w:pPr>
      <w:r>
        <w:t>Таким образом, Б.В.В., будучи должностным лицом, уполномоченным контроли</w:t>
      </w:r>
      <w:r>
        <w:t>ровать рыбопромысловые участки, пользование водными биологическими ресурсами, сам организовал рыбопромысловый участок - пруд "М", в котором занимается рыборазведением и выловом рыбы, не сообщая об этом в Департамент охоты и рыболовства Самарской области и,</w:t>
      </w:r>
      <w:r>
        <w:t xml:space="preserve"> будучи государственным служащим, ведет хозяйственную (предпринимательскую) деятельность.</w:t>
      </w:r>
    </w:p>
    <w:p w:rsidR="00000000" w:rsidRDefault="001F545C">
      <w:pPr>
        <w:pStyle w:val="ConsPlusNormal"/>
        <w:ind w:firstLine="540"/>
        <w:jc w:val="both"/>
      </w:pPr>
      <w:r>
        <w:t>Согласно выписки из Единого государственного реестра индивидуальных предпринимателей N 196 от 15.05.2014 Б.Р.В. является индивидуальным предпринимателем и вправе вест</w:t>
      </w:r>
      <w:r>
        <w:t>и экономическую деятельность: предоставление услуг в области рыболовства; рыболовство; управление недвижимым имуществом.</w:t>
      </w:r>
    </w:p>
    <w:p w:rsidR="00000000" w:rsidRDefault="001F545C">
      <w:pPr>
        <w:pStyle w:val="ConsPlusNormal"/>
        <w:ind w:firstLine="540"/>
        <w:jc w:val="both"/>
      </w:pPr>
      <w:r>
        <w:t xml:space="preserve">На основании указанных обстоятельств, суд сделал вывод о возникшем на государственной службе </w:t>
      </w:r>
      <w:r>
        <w:lastRenderedPageBreak/>
        <w:t>конфликте интересов, то есть ситуации, при</w:t>
      </w:r>
      <w:r>
        <w:t xml:space="preserve"> которой личная заинтересованность государственного служащего Б.В.В. влияет на надлежащее исполнение им должностных обязанностей и при которой возникло противоречие между личной заинтересованностью Б.В.В. правами и законными интересами граждан, организаций</w:t>
      </w:r>
      <w:r>
        <w:t>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000000" w:rsidRDefault="001F545C">
      <w:pPr>
        <w:pStyle w:val="ConsPlusNormal"/>
        <w:ind w:firstLine="540"/>
        <w:jc w:val="both"/>
      </w:pPr>
      <w:r>
        <w:t xml:space="preserve">Б.В.В. в связи с указанным фактом, свидетельствующим о конфликте интересов, обязанность, установленную </w:t>
      </w:r>
      <w:hyperlink r:id="rId36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ч. 2 ст. 11</w:t>
        </w:r>
      </w:hyperlink>
      <w:r>
        <w:t xml:space="preserve"> Федерального закона "О противодействии коррупции", не исполнил - мер по недопущению любой возможности возникновения конфликта интересов не принял, в письменной форме своего непосредственного начальника о возникшем конфликте интересов, о </w:t>
      </w:r>
      <w:r>
        <w:t>возможности его возникновения не уведомил.</w:t>
      </w:r>
    </w:p>
    <w:p w:rsidR="00000000" w:rsidRDefault="001F545C">
      <w:pPr>
        <w:pStyle w:val="ConsPlusNormal"/>
      </w:pPr>
      <w:r>
        <w:t>В связи с вышеизложенным, суд отказал в удовлетворении исковых требований Б.В.В. к Департаменту охоты и рыболовства Самарской области о восстановлении на работе.</w:t>
      </w:r>
    </w:p>
    <w:p w:rsidR="00000000" w:rsidRDefault="001F545C">
      <w:pPr>
        <w:pStyle w:val="ConsPlusNormal"/>
        <w:ind w:firstLine="540"/>
        <w:jc w:val="both"/>
      </w:pPr>
      <w:r>
        <w:t>Гражданские дела, связанные с участием на платной о</w:t>
      </w:r>
      <w:r>
        <w:t>снове в деятельности органа управления коммерческой организацией, за исключением случаев, установленных федеральным законом; вхождением в состав органов управления, попечительских или наблюдательных советов, иных органов иностранных некоммерческих неправит</w:t>
      </w:r>
      <w:r>
        <w:t>ельственных организаций и действующих на территории Российской Федерации их структурных подразделений, если иное не предусмотрело международным договором Российской Федерации или законодательством Российской Федерации; нарушением государственным, муниципал</w:t>
      </w:r>
      <w:r>
        <w:t>ьным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</w:t>
      </w:r>
      <w:r>
        <w:t xml:space="preserve">льзоваться иностранными финансовыми инструментами; а также непринятием лицами, осуществляющими полномочия представителя нанимателя мер по предотвращению и (или) урегулированию конфликта интересов, стороной которого является подчиненный ему государственный </w:t>
      </w:r>
      <w:r>
        <w:t>или муниципальный служащий в суды Самарской области за отчетный период не поступали.</w:t>
      </w:r>
    </w:p>
    <w:p w:rsidR="00000000" w:rsidRDefault="001F545C">
      <w:pPr>
        <w:pStyle w:val="ConsPlusNormal"/>
        <w:ind w:firstLine="540"/>
        <w:jc w:val="both"/>
      </w:pPr>
      <w:r>
        <w:t>3. Разрешались ли судами споры, связанные с применением представителями нанимателя к государственным и муниципальным служащим взысканий в виде замечания, выговора, предупр</w:t>
      </w:r>
      <w:r>
        <w:t>еждения о неполном должностном соответствии за совершение проступков коррупционной направленности?</w:t>
      </w:r>
    </w:p>
    <w:p w:rsidR="00000000" w:rsidRDefault="001F545C">
      <w:pPr>
        <w:pStyle w:val="ConsPlusNormal"/>
        <w:ind w:firstLine="540"/>
        <w:jc w:val="both"/>
      </w:pPr>
      <w:r>
        <w:t>Законодательством предусмотрены различные виды взысканий за рассматриваемый вид правонарушений. Это нарушения законодательных запретов, требований и ограниче</w:t>
      </w:r>
      <w:r>
        <w:t>ний, установленных для государственных служащих и работников в целях предупреждения коррупции, которые являются основанием для применения дисциплинарных взысканий или увольнения в связи с утратой доверия.</w:t>
      </w:r>
    </w:p>
    <w:p w:rsidR="00000000" w:rsidRDefault="001F545C">
      <w:pPr>
        <w:pStyle w:val="ConsPlusNormal"/>
        <w:ind w:firstLine="540"/>
        <w:jc w:val="both"/>
      </w:pPr>
      <w:r>
        <w:t xml:space="preserve">За несоблюдение гражданским служащим ограничений и </w:t>
      </w:r>
      <w:r>
        <w:t xml:space="preserve"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27.07.2004 </w:t>
      </w:r>
      <w:hyperlink r:id="rId37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N 79-ФЗ</w:t>
        </w:r>
      </w:hyperlink>
      <w:r>
        <w:t xml:space="preserve"> "О</w:t>
      </w:r>
      <w:r>
        <w:t xml:space="preserve"> государственной гражданской службе Российской Федерации", от 25.12.2008 </w:t>
      </w:r>
      <w:hyperlink r:id="rId3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N 273-ФЗ</w:t>
        </w:r>
      </w:hyperlink>
      <w:r>
        <w:t xml:space="preserve"> "О противодействии коррупции" и другими федеральными законами, налагаются следующие взыскания:</w:t>
      </w:r>
    </w:p>
    <w:p w:rsidR="00000000" w:rsidRDefault="001F545C">
      <w:pPr>
        <w:pStyle w:val="ConsPlusNormal"/>
        <w:ind w:firstLine="540"/>
        <w:jc w:val="both"/>
      </w:pPr>
      <w:r>
        <w:t>замечание;</w:t>
      </w:r>
    </w:p>
    <w:p w:rsidR="00000000" w:rsidRDefault="001F545C">
      <w:pPr>
        <w:pStyle w:val="ConsPlusNormal"/>
        <w:ind w:firstLine="540"/>
        <w:jc w:val="both"/>
      </w:pPr>
      <w:r>
        <w:t>выговор;</w:t>
      </w:r>
    </w:p>
    <w:p w:rsidR="00000000" w:rsidRDefault="001F545C">
      <w:pPr>
        <w:pStyle w:val="ConsPlusNormal"/>
        <w:ind w:firstLine="540"/>
        <w:jc w:val="both"/>
      </w:pPr>
      <w:r>
        <w:t>предупреждение о неполном должностном соответствии;</w:t>
      </w:r>
    </w:p>
    <w:p w:rsidR="00000000" w:rsidRDefault="001F545C">
      <w:pPr>
        <w:pStyle w:val="ConsPlusNormal"/>
        <w:ind w:firstLine="540"/>
        <w:jc w:val="both"/>
      </w:pPr>
      <w:r>
        <w:t>уволь</w:t>
      </w:r>
      <w:r>
        <w:t>нение в связи с утратой доверия.</w:t>
      </w:r>
    </w:p>
    <w:p w:rsidR="00000000" w:rsidRDefault="001F545C">
      <w:pPr>
        <w:pStyle w:val="ConsPlusNormal"/>
        <w:ind w:firstLine="540"/>
        <w:jc w:val="both"/>
      </w:pPr>
      <w:r>
        <w:t xml:space="preserve">Так, </w:t>
      </w:r>
      <w:hyperlink r:id="rId39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ст. 59.1</w:t>
        </w:r>
      </w:hyperlink>
      <w:r>
        <w:t xml:space="preserve"> Федерального закона N 79-ФЗ за несоблюдение гражданским служащим ограничений и запретов, требований о предотвращении или об урегулировании кон</w:t>
      </w:r>
      <w:r>
        <w:t xml:space="preserve">фликта интересов и неисполнение обязанностей, установленных в целях противодействия коррупции Федеральным </w:t>
      </w:r>
      <w:hyperlink r:id="rId40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79-ФЗ, Федеральным </w:t>
      </w:r>
      <w:hyperlink r:id="rId41" w:tooltip="Федеральный закон от 29.12.2012 N 273-ФЗ (ред. от 02.06.2016) &quot;Об образовании в Российской Федерации&quot; (с изм. и доп., вступ. в силу с 13.06.2016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законами, налагаются следующие взыскания:</w:t>
      </w:r>
    </w:p>
    <w:p w:rsidR="00000000" w:rsidRDefault="001F545C">
      <w:pPr>
        <w:pStyle w:val="ConsPlusNormal"/>
        <w:ind w:firstLine="540"/>
        <w:jc w:val="both"/>
      </w:pPr>
      <w:r>
        <w:t>1) замечание;</w:t>
      </w:r>
    </w:p>
    <w:p w:rsidR="00000000" w:rsidRDefault="001F545C">
      <w:pPr>
        <w:pStyle w:val="ConsPlusNormal"/>
        <w:ind w:firstLine="540"/>
        <w:jc w:val="both"/>
      </w:pPr>
      <w:r>
        <w:t>2) выговор;</w:t>
      </w:r>
    </w:p>
    <w:p w:rsidR="00000000" w:rsidRDefault="001F545C">
      <w:pPr>
        <w:pStyle w:val="ConsPlusNormal"/>
        <w:ind w:firstLine="540"/>
        <w:jc w:val="both"/>
      </w:pPr>
      <w:r>
        <w:t>3) предупреждение о неполном должностном соответствии.</w:t>
      </w:r>
    </w:p>
    <w:p w:rsidR="00000000" w:rsidRDefault="001F545C">
      <w:pPr>
        <w:pStyle w:val="ConsPlusNormal"/>
        <w:ind w:firstLine="540"/>
        <w:jc w:val="both"/>
      </w:pPr>
      <w:hyperlink r:id="rId42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Ст. 59.2</w:t>
        </w:r>
      </w:hyperlink>
      <w:r>
        <w:t xml:space="preserve"> Федерального закона N 79-ФЗ предусмотрено, что гражданский служащий подлежит увольнению в связи с утратой доверия в случае:</w:t>
      </w:r>
    </w:p>
    <w:p w:rsidR="00000000" w:rsidRDefault="001F545C">
      <w:pPr>
        <w:pStyle w:val="ConsPlusNormal"/>
        <w:ind w:firstLine="540"/>
        <w:jc w:val="both"/>
      </w:pPr>
      <w:r>
        <w:t>1) непринятия гражданским служащим мер по предотвращению и (или) урегулированию конфликта инт</w:t>
      </w:r>
      <w:r>
        <w:t>ересов, стороной которого он является;</w:t>
      </w:r>
    </w:p>
    <w:p w:rsidR="00000000" w:rsidRDefault="001F545C">
      <w:pPr>
        <w:pStyle w:val="ConsPlusNormal"/>
        <w:ind w:firstLine="540"/>
        <w:jc w:val="both"/>
      </w:pPr>
      <w: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</w:t>
      </w:r>
      <w:r>
        <w:t>воих супруги (супруга) и несовершеннолетних детей либо представления заведомо недостоверных или неполных сведений;</w:t>
      </w:r>
    </w:p>
    <w:p w:rsidR="00000000" w:rsidRDefault="001F545C">
      <w:pPr>
        <w:pStyle w:val="ConsPlusNormal"/>
        <w:ind w:firstLine="540"/>
        <w:jc w:val="both"/>
      </w:pPr>
      <w:r>
        <w:t xml:space="preserve">3) участия гражданского служащего на платной основе в деятельности органа управления </w:t>
      </w:r>
      <w:r>
        <w:lastRenderedPageBreak/>
        <w:t>коммерческой организацией, за исключением случаев, устан</w:t>
      </w:r>
      <w:r>
        <w:t>овленных федеральным законом;</w:t>
      </w:r>
    </w:p>
    <w:p w:rsidR="00000000" w:rsidRDefault="001F545C">
      <w:pPr>
        <w:pStyle w:val="ConsPlusNormal"/>
        <w:ind w:firstLine="540"/>
        <w:jc w:val="both"/>
      </w:pPr>
      <w:r>
        <w:t>4) осуществления гражданским служащим предпринимательской деятельности.</w:t>
      </w:r>
    </w:p>
    <w:p w:rsidR="00000000" w:rsidRDefault="001F545C">
      <w:pPr>
        <w:pStyle w:val="ConsPlusNormal"/>
        <w:ind w:firstLine="540"/>
        <w:jc w:val="both"/>
      </w:pPr>
      <w:r>
        <w:t>Как видно из вышеизложенного, при разрешении данных споров, во всех случаях представителями нанимателя к государственным и муниципальным служащим применял</w:t>
      </w:r>
      <w:r>
        <w:t>ся только один вид взыскания в виде увольнения в связи с утратой доверия.</w:t>
      </w:r>
    </w:p>
    <w:p w:rsidR="00000000" w:rsidRDefault="001F545C">
      <w:pPr>
        <w:pStyle w:val="ConsPlusNormal"/>
        <w:ind w:firstLine="540"/>
        <w:jc w:val="both"/>
      </w:pPr>
      <w:r>
        <w:t>При рассмотрении гражданского дела N &lt;...&gt; по иску М.В.В. к &lt;...&gt; о признании приказа об увольнении незаконным, восстановлении на работе в должности "начальник кафедры пенитенциарной</w:t>
      </w:r>
      <w:r>
        <w:t xml:space="preserve"> психологии и педагогики", в связи с непредставлением декларации о доходах в отдел кадров работодателя, в связи с нетрудоспособностью, судом Промышленного районного суда г. Самары в решении сделаны следующие выводы: Увольнение сотрудника при вышеприведенно</w:t>
      </w:r>
      <w:r>
        <w:t>м нарушении действующего законодательства является единственным установленным законом способом пресечении нарушения антикоррупционного законодательства. Профилактика коррупционных правонарушений и борьба с выявленными проступками коррупционного характера я</w:t>
      </w:r>
      <w:r>
        <w:t>вляется приоритетом в деятельности государства. Поэтому федеральное законодательство устанавливает в качестве меры по государственному принуждению сторон служебных правоотношений необходимость соблюдения антикоррупционного законодательства.</w:t>
      </w:r>
    </w:p>
    <w:p w:rsidR="00000000" w:rsidRDefault="001F545C">
      <w:pPr>
        <w:pStyle w:val="ConsPlusNormal"/>
        <w:ind w:firstLine="540"/>
        <w:jc w:val="both"/>
      </w:pPr>
      <w:r>
        <w:t>4. Какие обстоятельства учитывались судами в целях определения тяжести совершенного проступка коррупционной направленности при проверке соразмерности примененного представителем нанимателя к государственному, муниципальному служащему дисциплинарного взыска</w:t>
      </w:r>
      <w:r>
        <w:t>ния? Укажите их и приведите примеры судебной практики.</w:t>
      </w:r>
    </w:p>
    <w:p w:rsidR="00000000" w:rsidRDefault="001F545C">
      <w:pPr>
        <w:pStyle w:val="ConsPlusNormal"/>
        <w:ind w:firstLine="540"/>
        <w:jc w:val="both"/>
      </w:pPr>
      <w:r>
        <w:t>Законодательством установлена ответственность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</w:t>
      </w:r>
      <w:r>
        <w:t>исполнение антикоррупционных обязанностей. Степень тяжести наказания за различные проступки может быть разная.</w:t>
      </w:r>
    </w:p>
    <w:p w:rsidR="00000000" w:rsidRDefault="001F545C">
      <w:pPr>
        <w:pStyle w:val="ConsPlusNormal"/>
        <w:ind w:firstLine="540"/>
        <w:jc w:val="both"/>
      </w:pPr>
      <w:r>
        <w:t>За период действия указанных норм антикоррупционного законодательства в судебной практике сложились и получили нормативное закрепление перечень п</w:t>
      </w:r>
      <w:r>
        <w:t xml:space="preserve">роступков, которые могут быть расценены как малозначительные, значительные и влекущие увольнение. (Методические </w:t>
      </w:r>
      <w:hyperlink r:id="rId43" w:tooltip="&lt;Письмо&gt; Минтруда России от 13.11.2015 N 18-2/10/П-7073 &lt;О критериях привлечения к ответственности за коррупционные правонарушения&gt; (вместе с &quot;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){КонсультантПлюс}" w:history="1">
        <w:r>
          <w:rPr>
            <w:color w:val="0000FF"/>
          </w:rPr>
          <w:t>рекомендации</w:t>
        </w:r>
      </w:hyperlink>
      <w:r>
        <w:t xml:space="preserve"> по привлечению к ответственности государственных (муници</w:t>
      </w:r>
      <w:r>
        <w:t>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</w:t>
      </w:r>
      <w:r>
        <w:t>иты Российской Федерации и др.)</w:t>
      </w:r>
    </w:p>
    <w:p w:rsidR="00000000" w:rsidRDefault="001F545C">
      <w:pPr>
        <w:pStyle w:val="ConsPlusNormal"/>
        <w:ind w:firstLine="540"/>
        <w:jc w:val="both"/>
      </w:pPr>
      <w:r>
        <w:t xml:space="preserve">В Указанных Методических </w:t>
      </w:r>
      <w:hyperlink r:id="rId44" w:tooltip="&lt;Письмо&gt; Минтруда России от 13.11.2015 N 18-2/10/П-7073 &lt;О критериях привлечения к ответственности за коррупционные правонарушения&gt; (вместе с &quot;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&quot;){КонсультантПлюс}" w:history="1">
        <w:r>
          <w:rPr>
            <w:color w:val="0000FF"/>
          </w:rPr>
          <w:t>рекомендациях</w:t>
        </w:r>
      </w:hyperlink>
      <w:r>
        <w:t xml:space="preserve"> приведен примерный перечень проступков, которые могут быть расценены как малозначительные.</w:t>
      </w:r>
    </w:p>
    <w:p w:rsidR="00000000" w:rsidRDefault="001F545C">
      <w:pPr>
        <w:pStyle w:val="ConsPlusNormal"/>
        <w:ind w:firstLine="540"/>
        <w:jc w:val="both"/>
      </w:pPr>
      <w:r>
        <w:t xml:space="preserve">1. Не указан доход </w:t>
      </w:r>
      <w:r>
        <w:t>от преподавательской деятельности (чтения лекций, проведения семинаров, тренингов) в организациях, не курируемых служащим.</w:t>
      </w:r>
    </w:p>
    <w:p w:rsidR="00000000" w:rsidRDefault="001F545C">
      <w:pPr>
        <w:pStyle w:val="ConsPlusNormal"/>
        <w:ind w:firstLine="540"/>
        <w:jc w:val="both"/>
      </w:pPr>
      <w:r>
        <w:t>2. Нет сведений об участии в коммерческой организации, не ведущей хозяйственную деятельность три года и более, и в действиях служащег</w:t>
      </w:r>
      <w:r>
        <w:t>о нет коррупционной составляющей.</w:t>
      </w:r>
    </w:p>
    <w:p w:rsidR="00000000" w:rsidRDefault="001F545C">
      <w:pPr>
        <w:pStyle w:val="ConsPlusNormal"/>
        <w:ind w:firstLine="540"/>
        <w:jc w:val="both"/>
      </w:pPr>
      <w:r>
        <w:t>3. Нет сведений о доходе от банковского вклада, если полученная сумма была переведена на счет служащего, средства со счета не снимались, а в справке отражены полные и достоверные сведения о данном счете.</w:t>
      </w:r>
    </w:p>
    <w:p w:rsidR="00000000" w:rsidRDefault="001F545C">
      <w:pPr>
        <w:pStyle w:val="ConsPlusNormal"/>
        <w:ind w:firstLine="540"/>
        <w:jc w:val="both"/>
      </w:pPr>
      <w:r>
        <w:t xml:space="preserve">4. Незначительный </w:t>
      </w:r>
      <w:r>
        <w:t>проступок совершен повторно (например, площадь объекта недвижимости снова указана с погрешностью, не превышающей 5%).</w:t>
      </w:r>
    </w:p>
    <w:p w:rsidR="00000000" w:rsidRDefault="001F545C">
      <w:pPr>
        <w:pStyle w:val="ConsPlusNormal"/>
        <w:ind w:firstLine="540"/>
        <w:jc w:val="both"/>
      </w:pPr>
      <w:r>
        <w:t>5. При общем доходе семьи служащего из трех человек менее 1,5 млн руб. в год не указан доход от продажи ТС за сумму менее 300 тыс. руб. ил</w:t>
      </w:r>
      <w:r>
        <w:t>и нет сведений о ветхом частном доме, расположенном в среднестатистическом дачном некоммерческом товариществе.</w:t>
      </w:r>
    </w:p>
    <w:p w:rsidR="00000000" w:rsidRDefault="001F545C">
      <w:pPr>
        <w:pStyle w:val="ConsPlusNormal"/>
        <w:ind w:firstLine="540"/>
        <w:jc w:val="both"/>
      </w:pPr>
      <w:r>
        <w:t>6. Служащий не уведомил работодателя о предложении совершить коррупционное правонарушение.</w:t>
      </w:r>
    </w:p>
    <w:p w:rsidR="00000000" w:rsidRDefault="001F545C">
      <w:pPr>
        <w:pStyle w:val="ConsPlusNormal"/>
        <w:ind w:firstLine="540"/>
        <w:jc w:val="both"/>
      </w:pPr>
      <w:r>
        <w:t>Когда тяжесть и обстоятельства допущенного нарушения с</w:t>
      </w:r>
      <w:r>
        <w:t>видетельствуют об утрате доверия к служащему со стороны руководства, возможно увольнение служащего.</w:t>
      </w:r>
    </w:p>
    <w:p w:rsidR="00000000" w:rsidRDefault="001F545C">
      <w:pPr>
        <w:pStyle w:val="ConsPlusNormal"/>
        <w:ind w:firstLine="540"/>
        <w:jc w:val="both"/>
      </w:pPr>
      <w:r>
        <w:t>Примерный список проступков, которые могут быть расценены как значительные и влекущие увольнение:</w:t>
      </w:r>
    </w:p>
    <w:p w:rsidR="00000000" w:rsidRDefault="001F545C">
      <w:pPr>
        <w:pStyle w:val="ConsPlusNormal"/>
        <w:ind w:firstLine="540"/>
        <w:jc w:val="both"/>
      </w:pPr>
      <w:r>
        <w:t>1) не представлены обязательные сведения, касающиеся служа</w:t>
      </w:r>
      <w:r>
        <w:t>щего или его близких (супруги (супруга) и (или) несовершеннолетних детей);</w:t>
      </w:r>
    </w:p>
    <w:p w:rsidR="00000000" w:rsidRDefault="001F545C">
      <w:pPr>
        <w:pStyle w:val="ConsPlusNormal"/>
        <w:ind w:firstLine="540"/>
        <w:jc w:val="both"/>
      </w:pPr>
      <w:r>
        <w:t>2) указаны недостоверные сведения о доходах (величина ошибки - более 20% от размера общего годового дохода служащего и его близких);</w:t>
      </w:r>
    </w:p>
    <w:p w:rsidR="00000000" w:rsidRDefault="001F545C">
      <w:pPr>
        <w:pStyle w:val="ConsPlusNormal"/>
        <w:ind w:firstLine="540"/>
        <w:jc w:val="both"/>
      </w:pPr>
      <w:r>
        <w:t>3) сокрыты факты приобретения земельных участков</w:t>
      </w:r>
      <w:r>
        <w:t>, недвижимости, ТС, ценных бумаг, стоимость которых не может быть соотнесена с официальными доходами служащего;</w:t>
      </w:r>
    </w:p>
    <w:p w:rsidR="00000000" w:rsidRDefault="001F545C">
      <w:pPr>
        <w:pStyle w:val="ConsPlusNormal"/>
        <w:ind w:firstLine="540"/>
        <w:jc w:val="both"/>
      </w:pPr>
      <w:r>
        <w:t>4) сокрыта информация о банковском счете, движение средств по которому в течение отчетного года служащий не может объяснить исходя из своего офи</w:t>
      </w:r>
      <w:r>
        <w:t>циального дохода;</w:t>
      </w:r>
    </w:p>
    <w:p w:rsidR="00000000" w:rsidRDefault="001F545C">
      <w:pPr>
        <w:pStyle w:val="ConsPlusNormal"/>
        <w:ind w:firstLine="540"/>
        <w:jc w:val="both"/>
      </w:pPr>
      <w:r>
        <w:lastRenderedPageBreak/>
        <w:t>5) для сокрытия информации о конфликте интересов представлены недостоверные сведения, касающиеся сделок с курируемыми организациями, в том числе:</w:t>
      </w:r>
    </w:p>
    <w:p w:rsidR="00000000" w:rsidRDefault="001F545C">
      <w:pPr>
        <w:pStyle w:val="ConsPlusNormal"/>
        <w:ind w:firstLine="540"/>
        <w:jc w:val="both"/>
      </w:pPr>
      <w:r>
        <w:t>- о получении доходов (например, от работы по совместительству, чтения лекций, от ценных бум</w:t>
      </w:r>
      <w:r>
        <w:t>аг и т.п.);</w:t>
      </w:r>
    </w:p>
    <w:p w:rsidR="00000000" w:rsidRDefault="001F545C">
      <w:pPr>
        <w:pStyle w:val="ConsPlusNormal"/>
        <w:ind w:firstLine="540"/>
        <w:jc w:val="both"/>
      </w:pPr>
      <w:r>
        <w:t>- о получении доходов от продажи имущества по завышенной цене;</w:t>
      </w:r>
    </w:p>
    <w:p w:rsidR="00000000" w:rsidRDefault="001F545C">
      <w:pPr>
        <w:pStyle w:val="ConsPlusNormal"/>
        <w:ind w:firstLine="540"/>
        <w:jc w:val="both"/>
      </w:pPr>
      <w:r>
        <w:t>- о получении льготных кредитов, займов;</w:t>
      </w:r>
    </w:p>
    <w:p w:rsidR="00000000" w:rsidRDefault="001F545C">
      <w:pPr>
        <w:pStyle w:val="ConsPlusNormal"/>
        <w:ind w:firstLine="540"/>
        <w:jc w:val="both"/>
      </w:pPr>
      <w:r>
        <w:t>- о наличии в собственности у служащего и (или) его близких приносящих доход ценных бумаг курируемой организации;</w:t>
      </w:r>
    </w:p>
    <w:p w:rsidR="00000000" w:rsidRDefault="001F545C">
      <w:pPr>
        <w:pStyle w:val="ConsPlusNormal"/>
        <w:ind w:firstLine="540"/>
        <w:jc w:val="both"/>
      </w:pPr>
      <w:r>
        <w:t>- о появлении в собственно</w:t>
      </w:r>
      <w:r>
        <w:t>сти у служащего и (или) его близких земельных участков, недвижимости и (или) ТС, приобретенных по льготной цене;</w:t>
      </w:r>
    </w:p>
    <w:p w:rsidR="00000000" w:rsidRDefault="001F545C">
      <w:pPr>
        <w:pStyle w:val="ConsPlusNormal"/>
        <w:ind w:firstLine="540"/>
        <w:jc w:val="both"/>
      </w:pPr>
      <w:r>
        <w:t>6) представление недостоверных сведений для сокрытия факта нарушения запрета, например:</w:t>
      </w:r>
    </w:p>
    <w:p w:rsidR="00000000" w:rsidRDefault="001F545C">
      <w:pPr>
        <w:pStyle w:val="ConsPlusNormal"/>
        <w:ind w:firstLine="540"/>
        <w:jc w:val="both"/>
      </w:pPr>
      <w:r>
        <w:t>- получения дохода от предпринимательской деятельности;</w:t>
      </w:r>
    </w:p>
    <w:p w:rsidR="00000000" w:rsidRDefault="001F545C">
      <w:pPr>
        <w:pStyle w:val="ConsPlusNormal"/>
        <w:ind w:firstLine="540"/>
        <w:jc w:val="both"/>
      </w:pPr>
      <w:r>
        <w:t>- владения акциями, долями участия в коммерческой организации, когда служащий фактически участвует в управлении этой организацией;</w:t>
      </w:r>
    </w:p>
    <w:p w:rsidR="00000000" w:rsidRDefault="001F545C">
      <w:pPr>
        <w:pStyle w:val="ConsPlusNormal"/>
        <w:ind w:firstLine="540"/>
        <w:jc w:val="both"/>
      </w:pPr>
      <w:r>
        <w:t>- владения (пользования) иностранными финансовыми инструментами или наличие счета (счетов) в иностранном (иностранных) банке</w:t>
      </w:r>
      <w:r>
        <w:t xml:space="preserve"> (банках);</w:t>
      </w:r>
    </w:p>
    <w:p w:rsidR="00000000" w:rsidRDefault="001F545C">
      <w:pPr>
        <w:pStyle w:val="ConsPlusNormal"/>
        <w:ind w:firstLine="540"/>
        <w:jc w:val="both"/>
      </w:pPr>
      <w:r>
        <w:t>7) сокрытие факта наличия у служащего и (или) его близких недвижимости в целях получения субсидии на приобретение жилья;</w:t>
      </w:r>
    </w:p>
    <w:p w:rsidR="00000000" w:rsidRDefault="001F545C">
      <w:pPr>
        <w:pStyle w:val="ConsPlusNormal"/>
        <w:ind w:firstLine="540"/>
        <w:jc w:val="both"/>
      </w:pPr>
      <w:r>
        <w:t>8) сокрытие сведений о находящейся в собственности недвижимости за рубежом;</w:t>
      </w:r>
    </w:p>
    <w:p w:rsidR="00000000" w:rsidRDefault="001F545C">
      <w:pPr>
        <w:pStyle w:val="ConsPlusNormal"/>
        <w:ind w:firstLine="540"/>
        <w:jc w:val="both"/>
      </w:pPr>
      <w:r>
        <w:t>9) значительное завышение суммы реальных доходов либо указание несуществующих или завышение суммы снятых вкладов, полученных кредитов и займов, чтобы обосновать законность приобретения дорогой недвижимости;</w:t>
      </w:r>
    </w:p>
    <w:p w:rsidR="00000000" w:rsidRDefault="001F545C">
      <w:pPr>
        <w:pStyle w:val="ConsPlusNormal"/>
        <w:ind w:firstLine="540"/>
        <w:jc w:val="both"/>
      </w:pPr>
      <w:r>
        <w:t>10) указание заниженной стоимости приобретенных з</w:t>
      </w:r>
      <w:r>
        <w:t>емельных участков, недвижимости, ТС, ценных бумаг в подтверждение соответствия сделки доходам служащего.</w:t>
      </w:r>
    </w:p>
    <w:p w:rsidR="00000000" w:rsidRDefault="001F545C">
      <w:pPr>
        <w:pStyle w:val="ConsPlusNormal"/>
        <w:ind w:firstLine="540"/>
        <w:jc w:val="both"/>
      </w:pPr>
      <w:r>
        <w:t>Приведенный перечень ситуаций - не полный, служащие могут скрыть и иные обстоятельства, способные вызвать сомнения в правомерности получения доходов ил</w:t>
      </w:r>
      <w:r>
        <w:t>и приобретения имущества. Выявление таких обстоятельств станет причиной увольнения служащего.</w:t>
      </w:r>
    </w:p>
    <w:p w:rsidR="00000000" w:rsidRDefault="001F545C">
      <w:pPr>
        <w:pStyle w:val="ConsPlusNormal"/>
        <w:ind w:firstLine="540"/>
        <w:jc w:val="both"/>
      </w:pPr>
      <w:r>
        <w:t>Несмотря на то, что во всех рассмотренных судами Самарской области случаях работодателем применялись взыскания в виде увольнения, суды при вынесении решения о зак</w:t>
      </w:r>
      <w:r>
        <w:t>онности принятых решений проверяли, в том числе соразмерность примененного представителем нанимателя к государственному, муниципальному служащему дисциплинарного взыскания.</w:t>
      </w:r>
    </w:p>
    <w:p w:rsidR="00000000" w:rsidRDefault="001F545C">
      <w:pPr>
        <w:pStyle w:val="ConsPlusNormal"/>
        <w:ind w:firstLine="540"/>
        <w:jc w:val="both"/>
      </w:pPr>
      <w:r>
        <w:t>В ходе рассмотрения гражданского дела N &lt;...&gt; в Самарском районном суде г. Самары п</w:t>
      </w:r>
      <w:r>
        <w:t xml:space="preserve">о иску К.О.П. к ФГКУ "Ц" о признании увольнения незаконным, восстановлении на работе, признании незаконным увольнения в связи с утратой доверия за представление неполных сведений о доходах, расходах, об имуществе и обязательствах имущественного характера, </w:t>
      </w:r>
      <w:r>
        <w:t>судом проверялись доводы истца о том, что при объявлении взыскания ответчиком не учтена степень вины истца, отсутствие в ее действиях умысла на совершение коррупционного правонарушения. Суд пришел к выводу, что решение работодателя об увольнении на основан</w:t>
      </w:r>
      <w:r>
        <w:t xml:space="preserve">ии </w:t>
      </w:r>
      <w:hyperlink r:id="rId45" w:tooltip="&quot;Трудовой кодекс Российской Федерации&quot; от 30.12.2001 N 197-ФЗ (ред. от 30.12.2015)------------ Недействующая редакция{КонсультантПлюс}" w:history="1">
        <w:r>
          <w:rPr>
            <w:color w:val="0000FF"/>
          </w:rPr>
          <w:t>п. 7.1 ч. 1 ст. 81</w:t>
        </w:r>
      </w:hyperlink>
      <w:r>
        <w:t xml:space="preserve"> ТК РФ является обоснованным, поскольку на заседании аттестационной комиссии истец не только не сообщила работодателю сведения о наличии у нее в собственности комнаты, земельного участка, о регистрации ее в качестве индивиду</w:t>
      </w:r>
      <w:r>
        <w:t>ального предпринимателя, но и на заседании комиссии продолжала отрицать факты принадлежности ей имущества и наличие предпринимательской деятельности.</w:t>
      </w:r>
    </w:p>
    <w:p w:rsidR="00000000" w:rsidRDefault="001F545C">
      <w:pPr>
        <w:pStyle w:val="ConsPlusNormal"/>
        <w:ind w:firstLine="540"/>
        <w:jc w:val="both"/>
      </w:pPr>
      <w:r>
        <w:t>5. Назовите фактические обстоятельства (ситуации), которые влияли или могли повлиять на объективное исполн</w:t>
      </w:r>
      <w:r>
        <w:t>ение государственными, муниципальными служащими должностных обязанностей и которые могли привести или привели к конфликту интересов?</w:t>
      </w:r>
    </w:p>
    <w:p w:rsidR="00000000" w:rsidRDefault="001F545C">
      <w:pPr>
        <w:pStyle w:val="ConsPlusNormal"/>
        <w:ind w:firstLine="540"/>
        <w:jc w:val="both"/>
      </w:pPr>
      <w:r>
        <w:t>В ходе изучения практики выявлены следующие обстоятельства, влияющие на объективное исполнение государственными, муниципаль</w:t>
      </w:r>
      <w:r>
        <w:t>ными служащими должностных обязанностей:</w:t>
      </w:r>
    </w:p>
    <w:p w:rsidR="00000000" w:rsidRDefault="001F545C">
      <w:pPr>
        <w:pStyle w:val="ConsPlusNormal"/>
        <w:ind w:firstLine="540"/>
        <w:jc w:val="both"/>
      </w:pPr>
      <w:r>
        <w:t>-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гражданского служащего.</w:t>
      </w:r>
    </w:p>
    <w:p w:rsidR="00000000" w:rsidRDefault="001F545C">
      <w:pPr>
        <w:pStyle w:val="ConsPlusNormal"/>
        <w:ind w:firstLine="540"/>
        <w:jc w:val="both"/>
      </w:pPr>
      <w:r>
        <w:t xml:space="preserve">Подпадающей </w:t>
      </w:r>
      <w:r>
        <w:t>под это понятие, в частности, в ходе рассмотрения Самарским районным судом гражданского дела N &lt;...&gt;, была признана деятельность директора Государственного бюджетного образовательного учреждения среднего профессионального образования "С" (ГБОУ СПО СТПТ) Я.</w:t>
      </w:r>
      <w:r>
        <w:t>В.К.</w:t>
      </w:r>
    </w:p>
    <w:p w:rsidR="00000000" w:rsidRDefault="001F545C">
      <w:pPr>
        <w:pStyle w:val="ConsPlusNormal"/>
        <w:ind w:firstLine="540"/>
        <w:jc w:val="both"/>
      </w:pPr>
      <w:r>
        <w:t>Проведенной проверкой была установлена заинтересованность истца как директора Техникума в совершении сделок с ООО "В" и СГОО "Н", обусловленная возможностью извлечением выгоды для себя и своей супруги, являющейся учредителем ООО "В".</w:t>
      </w:r>
    </w:p>
    <w:p w:rsidR="00000000" w:rsidRDefault="001F545C">
      <w:pPr>
        <w:pStyle w:val="ConsPlusNormal"/>
        <w:ind w:firstLine="540"/>
        <w:jc w:val="both"/>
      </w:pPr>
      <w:r>
        <w:t>Было установлено,</w:t>
      </w:r>
      <w:r>
        <w:t xml:space="preserve"> что СГОО "Н" существует за счет членских взносов, уплачиваемых родителями </w:t>
      </w:r>
      <w:r>
        <w:lastRenderedPageBreak/>
        <w:t>учеников. Как видно из протоколов заседания правления СГОО "Н" между Я.В.К., как гражданином, Я.В.К., как директором техникума, Я.В.К., как председателем правления СГОО "Н" действов</w:t>
      </w:r>
      <w:r>
        <w:t>ала определенная схема отношений: на заседании правления СГОО "Н" выступал Я.В.К., как председатель правления по вопросу трудного финансового положения техникума и просил рассмотреть вопрос и возмездном вкладе в определенной сумме. Правление принимало реше</w:t>
      </w:r>
      <w:r>
        <w:t xml:space="preserve">ние о подготовке беспроцентного займа от гражданина Я.В.К. и перечислении данной суммы на счет техникума, где Я.В.К. является директором. Комиссией также установлено, что директор техникума Я.В.К. на протяжении длительного времени является кредитором СГОО </w:t>
      </w:r>
      <w:r>
        <w:t>"Н". С Министерством образования и науки Самарской области совершение сделок не согласовывалось.</w:t>
      </w:r>
    </w:p>
    <w:p w:rsidR="00000000" w:rsidRDefault="001F545C">
      <w:pPr>
        <w:pStyle w:val="ConsPlusNormal"/>
        <w:ind w:firstLine="540"/>
        <w:jc w:val="both"/>
      </w:pPr>
      <w:r>
        <w:t xml:space="preserve">- Распространенной ситуацией, влияющей на объективное исполнение государственными, муниципальными служащими должностных обязанностей, которая могла привести к </w:t>
      </w:r>
      <w:r>
        <w:t>конфликту интересов, когда гражданский служащий участвует в осуществлении отдельных функций государственного управления или в принятии кадровых решений в отношении родственников или иных лиц, с которыми связана личная заинтересованность гражданского служащ</w:t>
      </w:r>
      <w:r>
        <w:t>его.</w:t>
      </w:r>
    </w:p>
    <w:p w:rsidR="00000000" w:rsidRDefault="001F545C">
      <w:pPr>
        <w:pStyle w:val="ConsPlusNormal"/>
        <w:ind w:firstLine="540"/>
        <w:jc w:val="both"/>
      </w:pPr>
      <w:r>
        <w:t xml:space="preserve">Такая ситуация послужила основанием к обращению прокурора &lt;...&gt; района в &lt;...&gt; районный суд Самарской области в интересах неопределенного круга лиц и муниципального образования - муниципальный район &lt;...&gt; Самарской области (гражданское дело N &lt;...&gt;). </w:t>
      </w:r>
      <w:r>
        <w:t>Судом было установлено, что С.С.Г., являясь главой администрации муниципального района &lt;...&gt; Самарской области, являлся также председателем комиссии по жилищным вопросам администрации муниципального района &lt;...&gt;, куда обратилась супруга С.В.Н. с заявлением</w:t>
      </w:r>
      <w:r>
        <w:t xml:space="preserve"> о постановке ее на учет как нуждающейся на улучшении жилищных условий путем получения соответствующей выплаты из бюджета. Протокол заседания жилищной комиссии подписан не только членами комиссии, но и С.С.Г. Кроме того, 11.06.2014 им же было издано постан</w:t>
      </w:r>
      <w:r>
        <w:t>овление N 575, в соответствии с которым С.В.Н. признана нуждающейся в улучшении жилищных условий.</w:t>
      </w:r>
    </w:p>
    <w:p w:rsidR="00000000" w:rsidRDefault="001F545C">
      <w:pPr>
        <w:pStyle w:val="ConsPlusNormal"/>
        <w:ind w:firstLine="540"/>
        <w:jc w:val="both"/>
      </w:pPr>
      <w:r>
        <w:t>Аналогичная ситуация, влияющая на объективное исполнение государственными, муниципальными служащими должностных обязанностей являлась предметом рассмотрения О</w:t>
      </w:r>
      <w:r>
        <w:t>ктябрьским районным судом г. Самары по гражданскому делу (N &lt;...&gt;), по обращению в суд И.Е.В. с иском о восстановлении в должности заместителя начальника Межрайонной ИФНС России по Самарской области.</w:t>
      </w:r>
    </w:p>
    <w:p w:rsidR="00000000" w:rsidRDefault="001F545C">
      <w:pPr>
        <w:pStyle w:val="ConsPlusNormal"/>
        <w:ind w:firstLine="540"/>
        <w:jc w:val="both"/>
      </w:pPr>
      <w:r>
        <w:t>Судом было установлено, что И.Е.В. занимала должность за</w:t>
      </w:r>
      <w:r>
        <w:t xml:space="preserve">местителя начальника Межрайонной ИФНС N &lt;...&gt; по Самарской области, получила в безвозмездное пользование от ООО "К" автомобиль &lt;...&gt;. Указанное общество находится на фактическом учете в инспекции, и И.Е.В. производится курирование и координирование работы </w:t>
      </w:r>
      <w:r>
        <w:t>отделов Инспекции, в частности, отдел урегулирования задолженности, отдел оперативного контроля, отдел учета налогоплательщиков, отдел работы с налогоплательщиками, в функции которых, в том числе, входят функции осуществления контроля за соблюдением действ</w:t>
      </w:r>
      <w:r>
        <w:t>ующего законодательства юридическими лицами, находящимися на учете в Инспекции.</w:t>
      </w:r>
    </w:p>
    <w:p w:rsidR="00000000" w:rsidRDefault="001F545C">
      <w:pPr>
        <w:pStyle w:val="ConsPlusNormal"/>
        <w:ind w:firstLine="540"/>
        <w:jc w:val="both"/>
      </w:pPr>
      <w:r>
        <w:t>Распространенным случаем, который мог повлиять на объективное исполнение муниципальным служащим должностных обязанностей, конфликту интересов и как следствие утрате доверия, яв</w:t>
      </w:r>
      <w:r>
        <w:t>ляется ситуация, когда гражданский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гражданскую службу.</w:t>
      </w:r>
    </w:p>
    <w:p w:rsidR="00000000" w:rsidRDefault="001F545C">
      <w:pPr>
        <w:pStyle w:val="ConsPlusNormal"/>
        <w:ind w:firstLine="540"/>
        <w:jc w:val="both"/>
      </w:pPr>
      <w:r>
        <w:t>Октябрьским район</w:t>
      </w:r>
      <w:r>
        <w:t>ным судом г. Самары рассмотрено гражданское дело N &lt;...&gt; по иску Б.В.В. к Департаменту охоты и рыболовства Самарской области о восстановлении на работе, оплате за время вынужденного прогула и компенсации морального вреда.</w:t>
      </w:r>
    </w:p>
    <w:p w:rsidR="00000000" w:rsidRDefault="001F545C">
      <w:pPr>
        <w:pStyle w:val="ConsPlusNormal"/>
        <w:ind w:firstLine="540"/>
        <w:jc w:val="both"/>
      </w:pPr>
      <w:r>
        <w:t>В ходе рассмотрения дела установле</w:t>
      </w:r>
      <w:r>
        <w:t>но, что Б.В.В. является собственником гидротехнического сооружения (пруда) "М". Б.В.В. передал сооружение в доверительное управление своему сыну Б.Р.В., являющемуся индивидуальным предпринимателем. Договор доверительного управления удостоверен нотариусом и</w:t>
      </w:r>
      <w:r>
        <w:t xml:space="preserve"> зарегистрирован в Росреестре. Согласно п. 11 Договора учредитель управления имеет право получать прибыль за вычетом сумм, причитающихся Доверительному управляющему в виде компенсации расходов, связанных с исполнением настоящего договора, и вознаграждения,</w:t>
      </w:r>
      <w:r>
        <w:t xml:space="preserve"> предусмотренного настоящим договором.</w:t>
      </w:r>
    </w:p>
    <w:p w:rsidR="00000000" w:rsidRDefault="001F545C">
      <w:pPr>
        <w:pStyle w:val="ConsPlusNormal"/>
        <w:ind w:firstLine="540"/>
        <w:jc w:val="both"/>
      </w:pPr>
      <w:r>
        <w:t>Суд пришел к выводу, что Б.В.В. совместно с сыном Б.Р.В, в период с 2007 г. по настоящее время осуществляют деятельность по зарыблению пруда "М" и осуществляют предпринимательскую деятельность, организовав платную рыб</w:t>
      </w:r>
      <w:r>
        <w:t>алку на нем.</w:t>
      </w:r>
    </w:p>
    <w:p w:rsidR="00000000" w:rsidRDefault="001F545C">
      <w:pPr>
        <w:pStyle w:val="ConsPlusNormal"/>
        <w:ind w:firstLine="540"/>
        <w:jc w:val="both"/>
      </w:pPr>
      <w:r>
        <w:t>В соответствии с Должностным регламентом специалиста 1 категории Б.В.В. в его должностные обязанности входит осуществление мероприятий по охране водных биологических ресурсов на внутренних водных объектах в пределах компетенции департамента. П</w:t>
      </w:r>
      <w:r>
        <w:t xml:space="preserve">роведение мониторинга соблюдении существенных условий договоров: о предоставлении рыбопромысловых участков для осуществления </w:t>
      </w:r>
      <w:r>
        <w:lastRenderedPageBreak/>
        <w:t>промышленного рыболовства; пользования водными биологическими ресурсами, которые отнесены к объектам рыболовства и общий допустимый</w:t>
      </w:r>
      <w:r>
        <w:t xml:space="preserve"> улов которых не устанавливается; о закреплении долей квот добычи (вылова) водных биологических ресурсов на территории района. Внесение предложений по формированию рыбопромысловых участков на территории района.</w:t>
      </w:r>
    </w:p>
    <w:p w:rsidR="00000000" w:rsidRDefault="001F545C">
      <w:pPr>
        <w:pStyle w:val="ConsPlusNormal"/>
        <w:ind w:firstLine="540"/>
        <w:jc w:val="both"/>
      </w:pPr>
      <w:r>
        <w:t>Таким образом, Б.В.В., будучи должностным лиц</w:t>
      </w:r>
      <w:r>
        <w:t>ом, уполномоченным контролировать рыбопромысловые участки, пользование водными биологическими ресурсами, сам организовал рыбопромысловый участок - пруд "М", в котором занимается рыборазведением и выловом рыбы, не сообщая об этом в Департамент охоты и рыбол</w:t>
      </w:r>
      <w:r>
        <w:t>овства Самарской области и, будучи государственным служащим, ведет хозяйственную (предпринимательскую) деятельность.</w:t>
      </w:r>
    </w:p>
    <w:p w:rsidR="00000000" w:rsidRDefault="001F545C">
      <w:pPr>
        <w:pStyle w:val="ConsPlusNormal"/>
        <w:ind w:firstLine="540"/>
        <w:jc w:val="both"/>
      </w:pPr>
      <w:r>
        <w:t xml:space="preserve">В соответствии с </w:t>
      </w:r>
      <w:hyperlink r:id="rId46" w:tooltip="Федеральный закон от 27.07.2004 N 79-ФЗ (ред. от 30.12.2015, с изм. от 23.05.2016) &quot;О государственной гражданской службе Российской Федерации&quot;------------ Недействующая редакция{КонсультантПлюс}" w:history="1">
        <w:r>
          <w:rPr>
            <w:color w:val="0000FF"/>
          </w:rPr>
          <w:t>пунктом 5 части 1 статьи 18</w:t>
        </w:r>
      </w:hyperlink>
      <w:r>
        <w:t xml:space="preserve"> Федерального закона</w:t>
      </w:r>
      <w:r>
        <w:t xml:space="preserve"> N 79-ФЗ гражданский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000000" w:rsidRDefault="001F545C">
      <w:pPr>
        <w:pStyle w:val="ConsPlusNormal"/>
        <w:ind w:firstLine="540"/>
        <w:jc w:val="both"/>
      </w:pPr>
      <w:r>
        <w:t>Гражданскому служащему в случае поручения е</w:t>
      </w:r>
      <w:r>
        <w:t>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гражданскую службу, рекомендуется уведомить представителя нанимателя, непосредственного начальника о фак</w:t>
      </w:r>
      <w:r>
        <w:t>те предыдущей работы в данной организации и о возможности возникновения конфликтной ситуации.</w:t>
      </w:r>
    </w:p>
    <w:p w:rsidR="00000000" w:rsidRDefault="001F545C">
      <w:pPr>
        <w:pStyle w:val="ConsPlusNormal"/>
        <w:ind w:firstLine="540"/>
        <w:jc w:val="both"/>
      </w:pPr>
      <w:r>
        <w:t>Представителю нанимателя рекомендуется оценить, могут ли взаимоотношения гражданского служащего с бывшим работодателем повлиять на объективное исполнение должност</w:t>
      </w:r>
      <w:r>
        <w:t>ных обязанностей и повлечь конфликт интересов. В случае если существует вероятность возникновения конфликта интересов, представителю нанимателя рекомендуется отстранить гражданского служащего от исполнения должностных (служебных) обязанностей в отношении б</w:t>
      </w:r>
      <w:r>
        <w:t>ывшего работодателя.</w:t>
      </w:r>
    </w:p>
    <w:p w:rsidR="00000000" w:rsidRDefault="001F545C">
      <w:pPr>
        <w:pStyle w:val="ConsPlusNormal"/>
        <w:ind w:firstLine="540"/>
        <w:jc w:val="both"/>
      </w:pPr>
      <w:r>
        <w:t>На сегодняшний момент в апелляционной инстанции обжаловалось 3 дела, в кассационной инстанции - 1.</w:t>
      </w:r>
    </w:p>
    <w:p w:rsidR="00000000" w:rsidRDefault="001F545C">
      <w:pPr>
        <w:pStyle w:val="ConsPlusNormal"/>
        <w:ind w:firstLine="540"/>
        <w:jc w:val="both"/>
      </w:pPr>
      <w:r>
        <w:t>Половина судебных постановлений из всех рассмотренных дел данной категории была обжалована в суды вышестоящей инстанции. Все оставлены б</w:t>
      </w:r>
      <w:r>
        <w:t>ез изменения и вступили в законную силу. Таким образом, у судов не возникало серьезных затруднений при рассмотрении дел данной категории.</w:t>
      </w:r>
    </w:p>
    <w:p w:rsidR="00000000" w:rsidRDefault="001F545C">
      <w:pPr>
        <w:pStyle w:val="ConsPlusNormal"/>
        <w:ind w:firstLine="540"/>
        <w:jc w:val="both"/>
      </w:pPr>
      <w:r>
        <w:t>Все представленные дела фактически решены в пользу работодателей.</w:t>
      </w:r>
    </w:p>
    <w:p w:rsidR="00000000" w:rsidRDefault="001F545C">
      <w:pPr>
        <w:pStyle w:val="ConsPlusNormal"/>
        <w:ind w:firstLine="540"/>
        <w:jc w:val="both"/>
      </w:pPr>
      <w:r>
        <w:t>Однако, по нашему мнению, это не связано с четкостью</w:t>
      </w:r>
      <w:r>
        <w:t xml:space="preserve"> и проработанностью норм права, регулирующих применение к государственным и муниципальным служащим дисциплинарных взысканий в случае несоблюдения требований законодательства о противодействии коррупции. Скорее это объясняется в первую очередь общей малочис</w:t>
      </w:r>
      <w:r>
        <w:t>ленностью данной категории дел, а также активной позицией государства, направленной на борьбу со всеми проявлениями коррупции.</w:t>
      </w:r>
    </w:p>
    <w:p w:rsidR="00000000" w:rsidRDefault="001F545C">
      <w:pPr>
        <w:pStyle w:val="ConsPlusNormal"/>
        <w:jc w:val="both"/>
      </w:pPr>
    </w:p>
    <w:p w:rsidR="00000000" w:rsidRDefault="001F545C">
      <w:pPr>
        <w:pStyle w:val="ConsPlusNormal"/>
        <w:jc w:val="right"/>
      </w:pPr>
      <w:r>
        <w:t>Судья</w:t>
      </w:r>
    </w:p>
    <w:p w:rsidR="00000000" w:rsidRDefault="001F545C">
      <w:pPr>
        <w:pStyle w:val="ConsPlusNormal"/>
        <w:jc w:val="right"/>
      </w:pPr>
      <w:r>
        <w:t>Самарского областного суда</w:t>
      </w:r>
    </w:p>
    <w:p w:rsidR="00000000" w:rsidRDefault="001F545C">
      <w:pPr>
        <w:pStyle w:val="ConsPlusNormal"/>
        <w:jc w:val="right"/>
      </w:pPr>
      <w:r>
        <w:t>А.В.МАРКИН</w:t>
      </w:r>
    </w:p>
    <w:p w:rsidR="00000000" w:rsidRDefault="001F545C">
      <w:pPr>
        <w:pStyle w:val="ConsPlusNormal"/>
        <w:jc w:val="both"/>
      </w:pPr>
    </w:p>
    <w:p w:rsidR="00000000" w:rsidRDefault="001F545C">
      <w:pPr>
        <w:pStyle w:val="ConsPlusNormal"/>
        <w:jc w:val="both"/>
      </w:pPr>
    </w:p>
    <w:p w:rsidR="001F545C" w:rsidRDefault="001F54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F545C">
      <w:headerReference w:type="default" r:id="rId47"/>
      <w:footerReference w:type="default" r:id="rId48"/>
      <w:headerReference w:type="first" r:id="rId49"/>
      <w:footerReference w:type="first" r:id="rId5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45C" w:rsidRDefault="001F545C">
      <w:pPr>
        <w:spacing w:after="0" w:line="240" w:lineRule="auto"/>
      </w:pPr>
      <w:r>
        <w:separator/>
      </w:r>
    </w:p>
  </w:endnote>
  <w:endnote w:type="continuationSeparator" w:id="0">
    <w:p w:rsidR="001F545C" w:rsidRDefault="001F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54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378E3">
            <w:fldChar w:fldCharType="separate"/>
          </w:r>
          <w:r w:rsidR="001378E3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378E3">
            <w:fldChar w:fldCharType="separate"/>
          </w:r>
          <w:r w:rsidR="001378E3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1F545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54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378E3">
            <w:fldChar w:fldCharType="separate"/>
          </w:r>
          <w:r w:rsidR="001378E3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378E3">
            <w:fldChar w:fldCharType="separate"/>
          </w:r>
          <w:r w:rsidR="001378E3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1F545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45C" w:rsidRDefault="001F545C">
      <w:pPr>
        <w:spacing w:after="0" w:line="240" w:lineRule="auto"/>
      </w:pPr>
      <w:r>
        <w:separator/>
      </w:r>
    </w:p>
  </w:footnote>
  <w:footnote w:type="continuationSeparator" w:id="0">
    <w:p w:rsidR="001F545C" w:rsidRDefault="001F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"Справка по изучению практики разрешения судами дел по спорам,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коррупции, рассмотренны</w:t>
          </w:r>
          <w:r>
            <w:rPr>
              <w:sz w:val="16"/>
              <w:szCs w:val="16"/>
            </w:rPr>
            <w:t>х 2014 - 2015 годах и первом полугодии 2016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F545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1F54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F545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78E3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1F545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"Справка по изучению практики разрешения судами дел по спорам,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</w:t>
          </w:r>
          <w:r>
            <w:rPr>
              <w:sz w:val="16"/>
              <w:szCs w:val="16"/>
            </w:rPr>
            <w:t>тиводействии коррупции, рассмотренных 2014 - 2015 годах и первом полугодии 2016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F545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F545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1F545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F545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3"/>
    <w:rsid w:val="001378E3"/>
    <w:rsid w:val="001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F7885E-A6CB-4C13-AF25-A755BC4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30DE98E68AF7B7ED90070A79F77EC0F9E0E5E48FD0A34778D82C1419E622E597CD0F01ED93FBDEKBJ8O" TargetMode="External"/><Relationship Id="rId18" Type="http://schemas.openxmlformats.org/officeDocument/2006/relationships/hyperlink" Target="consultantplus://offline/ref=1530DE98E68AF7B7ED90070A79F77EC0F9E0EDE08BDEA34778D82C1419E622E597CD0F01ED93F8DAKBJCO" TargetMode="External"/><Relationship Id="rId26" Type="http://schemas.openxmlformats.org/officeDocument/2006/relationships/hyperlink" Target="consultantplus://offline/ref=1530DE98E68AF7B7ED90070A79F77EC0F9E0ECE08ED1A34778D82C1419E622E597CD0F01ED93F8DAKBJ8O" TargetMode="External"/><Relationship Id="rId39" Type="http://schemas.openxmlformats.org/officeDocument/2006/relationships/hyperlink" Target="consultantplus://offline/ref=1530DE98E68AF7B7ED90070A79F77EC0F9E0E5E48FD0A34778D82C1419E622E597CD0F05KEJ9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30DE98E68AF7B7ED90070A79F77EC0F9E0E0E28DDFA34778D82C1419KEJ6O" TargetMode="External"/><Relationship Id="rId34" Type="http://schemas.openxmlformats.org/officeDocument/2006/relationships/hyperlink" Target="consultantplus://offline/ref=1530DE98E68AF7B7ED90070A79F77EC0F9E1E7E283D0A34778D82C1419E622E597CD0F01ED93F8D3KBJEO" TargetMode="External"/><Relationship Id="rId42" Type="http://schemas.openxmlformats.org/officeDocument/2006/relationships/hyperlink" Target="consultantplus://offline/ref=1530DE98E68AF7B7ED90070A79F77EC0F9E0E5E48FD0A34778D82C1419E622E597CD0F05KEJ4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consultantplus://offline/ref=1530DE98E68AF7B7ED90070A79F77EC0F9EEE1E088DFA34778D82C1419KEJ6O" TargetMode="External"/><Relationship Id="rId12" Type="http://schemas.openxmlformats.org/officeDocument/2006/relationships/hyperlink" Target="consultantplus://offline/ref=1530DE98E68AF7B7ED90070A79F77EC0F9E1E7E18FD9A34778D82C1419E622E597CD0F01ED93FADCKBJBO" TargetMode="External"/><Relationship Id="rId17" Type="http://schemas.openxmlformats.org/officeDocument/2006/relationships/hyperlink" Target="consultantplus://offline/ref=1530DE98E68AF7B7ED9019076F9B22C8FEE2BAEF83DAAC172D8777494EEF28B2KDJ0O" TargetMode="External"/><Relationship Id="rId25" Type="http://schemas.openxmlformats.org/officeDocument/2006/relationships/hyperlink" Target="consultantplus://offline/ref=1530DE98E68AF7B7ED90070A79F77EC0F9E0E5E489DEA34778D82C1419E622E597CD0F01E59BKFJBO" TargetMode="External"/><Relationship Id="rId33" Type="http://schemas.openxmlformats.org/officeDocument/2006/relationships/hyperlink" Target="consultantplus://offline/ref=1530DE98E68AF7B7ED90070A79F77EC0F9E1E7E283D0A34778D82C1419KEJ6O" TargetMode="External"/><Relationship Id="rId38" Type="http://schemas.openxmlformats.org/officeDocument/2006/relationships/hyperlink" Target="consultantplus://offline/ref=1530DE98E68AF7B7ED90070A79F77EC0F9E0E0E28DDEA34778D82C1419KEJ6O" TargetMode="External"/><Relationship Id="rId46" Type="http://schemas.openxmlformats.org/officeDocument/2006/relationships/hyperlink" Target="consultantplus://offline/ref=1530DE98E68AF7B7ED90070A79F77EC0F9E0E5E48FD0A34778D82C1419E622E597CD0F01ED93F9D3KBJ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30DE98E68AF7B7ED90070A79F77EC0F9E0E5E48FD0A34778D82C1419KEJ6O" TargetMode="External"/><Relationship Id="rId20" Type="http://schemas.openxmlformats.org/officeDocument/2006/relationships/hyperlink" Target="consultantplus://offline/ref=1530DE98E68AF7B7ED90070A79F77EC0F9E0EDE28FD1A34778D82C1419KEJ6O" TargetMode="External"/><Relationship Id="rId29" Type="http://schemas.openxmlformats.org/officeDocument/2006/relationships/hyperlink" Target="consultantplus://offline/ref=1530DE98E68AF7B7ED90070A79F77EC0F9E0E5E48FD0A34778D82C1419E622E597CD0F06KEJCO" TargetMode="External"/><Relationship Id="rId41" Type="http://schemas.openxmlformats.org/officeDocument/2006/relationships/hyperlink" Target="consultantplus://offline/ref=1530DE98E68AF7B7ED90070A79F77EC0F9E0EDE28FD1A34778D82C1419KEJ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30DE98E68AF7B7ED90070A79F77EC0F9E0ECE08ED1A34778D82C1419E622E597CD0F01ED92F9D3KBJBO" TargetMode="External"/><Relationship Id="rId11" Type="http://schemas.openxmlformats.org/officeDocument/2006/relationships/hyperlink" Target="consultantplus://offline/ref=1530DE98E68AF7B7ED90070A79F77EC0F9E0E5E489DEA34778D82C1419E622E597CD0F01ED93FEDBKBJFO" TargetMode="External"/><Relationship Id="rId24" Type="http://schemas.openxmlformats.org/officeDocument/2006/relationships/hyperlink" Target="consultantplus://offline/ref=1530DE98E68AF7B7ED90070A79F77EC0F9EEE1E183D9A34778D82C1419KEJ6O" TargetMode="External"/><Relationship Id="rId32" Type="http://schemas.openxmlformats.org/officeDocument/2006/relationships/hyperlink" Target="consultantplus://offline/ref=1530DE98E68AF7B7ED90070A79F77EC0F9E0E5E48FD0A34778D82C1419E622E597CD0F06KEJCO" TargetMode="External"/><Relationship Id="rId37" Type="http://schemas.openxmlformats.org/officeDocument/2006/relationships/hyperlink" Target="consultantplus://offline/ref=1530DE98E68AF7B7ED90070A79F77EC0F9E0E5E48FD0A34778D82C1419KEJ6O" TargetMode="External"/><Relationship Id="rId40" Type="http://schemas.openxmlformats.org/officeDocument/2006/relationships/hyperlink" Target="consultantplus://offline/ref=1530DE98E68AF7B7ED90070A79F77EC0F9E0E5E48FD0A34778D82C1419KEJ6O" TargetMode="External"/><Relationship Id="rId45" Type="http://schemas.openxmlformats.org/officeDocument/2006/relationships/hyperlink" Target="consultantplus://offline/ref=1530DE98E68AF7B7ED90070A79F77EC0F9E0E5E489DEA34778D82C1419E622E597CD0F01E59BKFJB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30DE98E68AF7B7ED90070A79F77EC0F9E0EDE28FD1A34778D82C1419KEJ6O" TargetMode="External"/><Relationship Id="rId23" Type="http://schemas.openxmlformats.org/officeDocument/2006/relationships/hyperlink" Target="consultantplus://offline/ref=1530DE98E68AF7B7ED90070A79F77EC0F9EFE5E78ED1A34778D82C1419KEJ6O" TargetMode="External"/><Relationship Id="rId28" Type="http://schemas.openxmlformats.org/officeDocument/2006/relationships/hyperlink" Target="consultantplus://offline/ref=1530DE98E68AF7B7ED900E137EF77EC0FEEDE7E08FDDA34778D82C1419KEJ6O" TargetMode="External"/><Relationship Id="rId36" Type="http://schemas.openxmlformats.org/officeDocument/2006/relationships/hyperlink" Target="consultantplus://offline/ref=1530DE98E68AF7B7ED90070A79F77EC0F9E0E0E28DDEA34778D82C1419E622E597CD0F01EFK9J4O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1530DE98E68AF7B7ED90070A79F77EC0F9E0E0E28DDFA34778D82C1419E622E597CD0F01ED93FAD3KBJ7O" TargetMode="External"/><Relationship Id="rId19" Type="http://schemas.openxmlformats.org/officeDocument/2006/relationships/hyperlink" Target="consultantplus://offline/ref=1530DE98E68AF7B7ED9019076F9B22C8FEE2BAEF83DAAC172D8777494EEF28B2KDJ0O" TargetMode="External"/><Relationship Id="rId31" Type="http://schemas.openxmlformats.org/officeDocument/2006/relationships/hyperlink" Target="consultantplus://offline/ref=1530DE98E68AF7B7ED90070A79F77EC0F9E0E0E28DDEA34778D82C1419E622E597CD0F01EFK9J4O" TargetMode="External"/><Relationship Id="rId44" Type="http://schemas.openxmlformats.org/officeDocument/2006/relationships/hyperlink" Target="consultantplus://offline/ref=1530DE98E68AF7B7ED90070A79F77EC0F9E1EDE48FD1A34778D82C1419E622E597CD0F01ED93F8DBKBJ8O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30DE98E68AF7B7ED90070A79F77EC0F9E0E5E48FD0A34778D82C1419E622E597CD0F01ED93F9D2KBJ8O" TargetMode="External"/><Relationship Id="rId14" Type="http://schemas.openxmlformats.org/officeDocument/2006/relationships/hyperlink" Target="consultantplus://offline/ref=1530DE98E68AF7B7ED90070A79F77EC0F9E0E5E48FD0A34778D82C1419E622E597CD0F01EDK9J0O" TargetMode="External"/><Relationship Id="rId22" Type="http://schemas.openxmlformats.org/officeDocument/2006/relationships/hyperlink" Target="consultantplus://offline/ref=1530DE98E68AF7B7ED90070A79F77EC0F9E0E0E28DDEA34778D82C1419E622E597CD0F01EFK9J6O" TargetMode="External"/><Relationship Id="rId27" Type="http://schemas.openxmlformats.org/officeDocument/2006/relationships/hyperlink" Target="consultantplus://offline/ref=1530DE98E68AF7B7ED90070A79F77EC0F9E0E3E38FD8A34778D82C1419KEJ6O" TargetMode="External"/><Relationship Id="rId30" Type="http://schemas.openxmlformats.org/officeDocument/2006/relationships/hyperlink" Target="consultantplus://offline/ref=1530DE98E68AF7B7ED90070A79F77EC0F9E0E0E28DDEA34778D82C1419E622E597CD0F01EFK9J5O" TargetMode="External"/><Relationship Id="rId35" Type="http://schemas.openxmlformats.org/officeDocument/2006/relationships/hyperlink" Target="consultantplus://offline/ref=1530DE98E68AF7B7ED90070A79F77EC0F9E1E7E283D0A34778D82C1419KEJ6O" TargetMode="External"/><Relationship Id="rId43" Type="http://schemas.openxmlformats.org/officeDocument/2006/relationships/hyperlink" Target="consultantplus://offline/ref=1530DE98E68AF7B7ED90070A79F77EC0F9E1EDE48FD1A34778D82C1419E622E597CD0F01ED93F8DBKBJ8O" TargetMode="External"/><Relationship Id="rId48" Type="http://schemas.openxmlformats.org/officeDocument/2006/relationships/footer" Target="footer1.xml"/><Relationship Id="rId8" Type="http://schemas.openxmlformats.org/officeDocument/2006/relationships/hyperlink" Target="consultantplus://offline/ref=1530DE98E68AF7B7ED90070A79F77EC0F9E0E0E28DDEA34778D82C1419E622E597CD0F01EFK9J1O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10045</Words>
  <Characters>57262</Characters>
  <Application>Microsoft Office Word</Application>
  <DocSecurity>2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"Справка по изучению практики разрешения судами дел по спорам,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коррупции, рассмотренн</vt:lpstr>
    </vt:vector>
  </TitlesOfParts>
  <Company>КонсультантПлюс Версия 4015.00.08</Company>
  <LinksUpToDate>false</LinksUpToDate>
  <CharactersWithSpaces>67173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"Справка по изучению практики разрешения судами дел по спорам, возникающим в связи с применением к государственным и муниципальным служащим дисциплинарных взысканий в случае несоблюдения требований законодательства о противодействии коррупции, рассмотренн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2024-09-02T09:21:00Z</dcterms:created>
  <dcterms:modified xsi:type="dcterms:W3CDTF">2024-09-02T09:21:00Z</dcterms:modified>
</cp:coreProperties>
</file>