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A1" w:rsidRDefault="005847A1" w:rsidP="005847A1">
      <w:pPr>
        <w:jc w:val="center"/>
        <w:rPr>
          <w:rFonts w:ascii="Times New Roman" w:hAnsi="Times New Roman"/>
          <w:b/>
          <w:sz w:val="28"/>
          <w:szCs w:val="28"/>
        </w:rPr>
      </w:pPr>
      <w:r>
        <w:rPr>
          <w:noProof/>
        </w:rPr>
        <w:drawing>
          <wp:inline distT="0" distB="0" distL="0" distR="0" wp14:anchorId="2863DA48" wp14:editId="19B9C8BC">
            <wp:extent cx="763270" cy="1008380"/>
            <wp:effectExtent l="0" t="0" r="0" b="1270"/>
            <wp:docPr id="3" name="Рисунок 3" descr="https://images.vector-images.com/36/boguchar_city_coa.gif"/>
            <wp:cNvGraphicFramePr/>
            <a:graphic xmlns:a="http://schemas.openxmlformats.org/drawingml/2006/main">
              <a:graphicData uri="http://schemas.openxmlformats.org/drawingml/2006/picture">
                <pic:pic xmlns:pic="http://schemas.openxmlformats.org/drawingml/2006/picture">
                  <pic:nvPicPr>
                    <pic:cNvPr id="1" name="Рисунок 1" descr="https://images.vector-images.com/36/boguchar_city_coa.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1008380"/>
                    </a:xfrm>
                    <a:prstGeom prst="rect">
                      <a:avLst/>
                    </a:prstGeom>
                    <a:noFill/>
                    <a:ln>
                      <a:noFill/>
                    </a:ln>
                  </pic:spPr>
                </pic:pic>
              </a:graphicData>
            </a:graphic>
          </wp:inline>
        </w:drawing>
      </w:r>
    </w:p>
    <w:p w:rsidR="005847A1" w:rsidRPr="000210D9" w:rsidRDefault="005847A1" w:rsidP="005847A1">
      <w:pPr>
        <w:jc w:val="center"/>
        <w:rPr>
          <w:rFonts w:ascii="Times New Roman" w:hAnsi="Times New Roman"/>
          <w:b/>
          <w:sz w:val="28"/>
          <w:szCs w:val="28"/>
        </w:rPr>
      </w:pPr>
      <w:r w:rsidRPr="000210D9">
        <w:rPr>
          <w:rFonts w:ascii="Times New Roman" w:hAnsi="Times New Roman"/>
          <w:b/>
          <w:sz w:val="28"/>
          <w:szCs w:val="28"/>
        </w:rPr>
        <w:t>СОВЕТ НАРОДНЫХ ДЕПУТАТОВ</w:t>
      </w:r>
    </w:p>
    <w:p w:rsidR="005847A1" w:rsidRPr="000210D9" w:rsidRDefault="005847A1" w:rsidP="005847A1">
      <w:pPr>
        <w:jc w:val="center"/>
        <w:rPr>
          <w:rFonts w:ascii="Times New Roman" w:hAnsi="Times New Roman"/>
          <w:b/>
          <w:sz w:val="28"/>
          <w:szCs w:val="28"/>
        </w:rPr>
      </w:pPr>
      <w:r w:rsidRPr="000210D9">
        <w:rPr>
          <w:rFonts w:ascii="Times New Roman" w:hAnsi="Times New Roman"/>
          <w:b/>
          <w:sz w:val="28"/>
          <w:szCs w:val="28"/>
        </w:rPr>
        <w:t>ГОРОДСКОГО ПОСЕЛЕНИЯ – ГОРОД БОГУЧАР</w:t>
      </w:r>
    </w:p>
    <w:p w:rsidR="005847A1" w:rsidRPr="000210D9" w:rsidRDefault="005847A1" w:rsidP="005847A1">
      <w:pPr>
        <w:jc w:val="center"/>
        <w:rPr>
          <w:rFonts w:ascii="Times New Roman" w:hAnsi="Times New Roman"/>
          <w:b/>
          <w:sz w:val="28"/>
          <w:szCs w:val="28"/>
        </w:rPr>
      </w:pPr>
      <w:r w:rsidRPr="000210D9">
        <w:rPr>
          <w:rFonts w:ascii="Times New Roman" w:hAnsi="Times New Roman"/>
          <w:b/>
          <w:sz w:val="28"/>
          <w:szCs w:val="28"/>
        </w:rPr>
        <w:t xml:space="preserve">БОГУЧАРСКОГО МУНИЦИПАЛЬНОГО РАЙОНА </w:t>
      </w:r>
    </w:p>
    <w:p w:rsidR="005847A1" w:rsidRPr="000210D9" w:rsidRDefault="005847A1" w:rsidP="005847A1">
      <w:pPr>
        <w:jc w:val="center"/>
        <w:rPr>
          <w:rFonts w:ascii="Times New Roman" w:hAnsi="Times New Roman"/>
          <w:b/>
          <w:sz w:val="28"/>
          <w:szCs w:val="28"/>
        </w:rPr>
      </w:pPr>
      <w:r w:rsidRPr="000210D9">
        <w:rPr>
          <w:rFonts w:ascii="Times New Roman" w:hAnsi="Times New Roman"/>
          <w:b/>
          <w:sz w:val="28"/>
          <w:szCs w:val="28"/>
        </w:rPr>
        <w:t>ВОРОНЕЖСКОЙ ОБЛАСТИ</w:t>
      </w:r>
    </w:p>
    <w:p w:rsidR="005847A1" w:rsidRPr="000210D9" w:rsidRDefault="005847A1" w:rsidP="005847A1">
      <w:pPr>
        <w:jc w:val="center"/>
        <w:rPr>
          <w:rFonts w:ascii="Times New Roman" w:hAnsi="Times New Roman"/>
          <w:b/>
          <w:sz w:val="28"/>
          <w:szCs w:val="28"/>
        </w:rPr>
      </w:pPr>
    </w:p>
    <w:p w:rsidR="005847A1" w:rsidRPr="000210D9" w:rsidRDefault="005847A1" w:rsidP="005847A1">
      <w:pPr>
        <w:jc w:val="center"/>
        <w:rPr>
          <w:rFonts w:ascii="Times New Roman" w:hAnsi="Times New Roman"/>
          <w:b/>
          <w:sz w:val="28"/>
          <w:szCs w:val="28"/>
        </w:rPr>
      </w:pPr>
      <w:r w:rsidRPr="000210D9">
        <w:rPr>
          <w:rFonts w:ascii="Times New Roman" w:hAnsi="Times New Roman"/>
          <w:b/>
          <w:sz w:val="28"/>
          <w:szCs w:val="28"/>
        </w:rPr>
        <w:t>РЕШЕНИЕ</w:t>
      </w:r>
    </w:p>
    <w:p w:rsidR="005847A1" w:rsidRDefault="005847A1" w:rsidP="005847A1">
      <w:pPr>
        <w:rPr>
          <w:sz w:val="28"/>
          <w:szCs w:val="28"/>
        </w:rPr>
      </w:pPr>
    </w:p>
    <w:p w:rsidR="005847A1" w:rsidRPr="00844ED1" w:rsidRDefault="005847A1" w:rsidP="005847A1">
      <w:pPr>
        <w:ind w:firstLine="0"/>
        <w:rPr>
          <w:rFonts w:ascii="Times New Roman" w:hAnsi="Times New Roman"/>
          <w:sz w:val="28"/>
          <w:szCs w:val="28"/>
        </w:rPr>
      </w:pPr>
      <w:r w:rsidRPr="00844ED1">
        <w:rPr>
          <w:rFonts w:ascii="Times New Roman" w:hAnsi="Times New Roman"/>
          <w:sz w:val="28"/>
          <w:szCs w:val="28"/>
        </w:rPr>
        <w:t>от  «</w:t>
      </w:r>
      <w:r w:rsidR="001C7AAC">
        <w:rPr>
          <w:rFonts w:ascii="Times New Roman" w:hAnsi="Times New Roman"/>
          <w:sz w:val="28"/>
          <w:szCs w:val="28"/>
        </w:rPr>
        <w:t>19</w:t>
      </w:r>
      <w:r w:rsidR="00844ED1">
        <w:rPr>
          <w:rFonts w:ascii="Times New Roman" w:hAnsi="Times New Roman"/>
          <w:sz w:val="28"/>
          <w:szCs w:val="28"/>
        </w:rPr>
        <w:t xml:space="preserve"> » </w:t>
      </w:r>
      <w:r w:rsidR="001C7AAC">
        <w:rPr>
          <w:rFonts w:ascii="Times New Roman" w:hAnsi="Times New Roman"/>
          <w:sz w:val="28"/>
          <w:szCs w:val="28"/>
        </w:rPr>
        <w:t>мая</w:t>
      </w:r>
      <w:r w:rsidR="00844ED1">
        <w:rPr>
          <w:rFonts w:ascii="Times New Roman" w:hAnsi="Times New Roman"/>
          <w:sz w:val="28"/>
          <w:szCs w:val="28"/>
        </w:rPr>
        <w:t xml:space="preserve"> </w:t>
      </w:r>
      <w:r w:rsidRPr="00844ED1">
        <w:rPr>
          <w:rFonts w:ascii="Times New Roman" w:hAnsi="Times New Roman"/>
          <w:sz w:val="28"/>
          <w:szCs w:val="28"/>
        </w:rPr>
        <w:t xml:space="preserve"> 202</w:t>
      </w:r>
      <w:r w:rsidR="00844ED1">
        <w:rPr>
          <w:rFonts w:ascii="Times New Roman" w:hAnsi="Times New Roman"/>
          <w:sz w:val="28"/>
          <w:szCs w:val="28"/>
        </w:rPr>
        <w:t>5</w:t>
      </w:r>
      <w:r w:rsidRPr="00844ED1">
        <w:rPr>
          <w:rFonts w:ascii="Times New Roman" w:hAnsi="Times New Roman"/>
          <w:sz w:val="28"/>
          <w:szCs w:val="28"/>
        </w:rPr>
        <w:t xml:space="preserve"> года   № </w:t>
      </w:r>
      <w:r w:rsidR="001C7AAC">
        <w:rPr>
          <w:rFonts w:ascii="Times New Roman" w:hAnsi="Times New Roman"/>
          <w:sz w:val="28"/>
          <w:szCs w:val="28"/>
        </w:rPr>
        <w:t>355</w:t>
      </w:r>
      <w:bookmarkStart w:id="0" w:name="_GoBack"/>
      <w:bookmarkEnd w:id="0"/>
      <w:r w:rsidRPr="00844ED1">
        <w:rPr>
          <w:rFonts w:ascii="Times New Roman" w:hAnsi="Times New Roman"/>
          <w:sz w:val="28"/>
          <w:szCs w:val="28"/>
        </w:rPr>
        <w:t xml:space="preserve"> </w:t>
      </w:r>
      <w:r w:rsidRPr="00844ED1">
        <w:rPr>
          <w:rFonts w:ascii="Times New Roman" w:hAnsi="Times New Roman"/>
          <w:sz w:val="28"/>
          <w:szCs w:val="28"/>
        </w:rPr>
        <w:tab/>
        <w:t xml:space="preserve">                                           </w:t>
      </w:r>
    </w:p>
    <w:p w:rsidR="005847A1" w:rsidRPr="00844ED1" w:rsidRDefault="005847A1" w:rsidP="005847A1">
      <w:pPr>
        <w:ind w:firstLine="0"/>
        <w:rPr>
          <w:sz w:val="28"/>
          <w:szCs w:val="28"/>
        </w:rPr>
      </w:pPr>
      <w:r w:rsidRPr="00844ED1">
        <w:rPr>
          <w:rFonts w:ascii="Times New Roman" w:hAnsi="Times New Roman"/>
          <w:sz w:val="28"/>
          <w:szCs w:val="28"/>
        </w:rPr>
        <w:t>г. Богучар</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5847A1"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5847A1">
        <w:rPr>
          <w:rFonts w:eastAsia="Times New Roman"/>
          <w:b/>
          <w:bCs/>
          <w:iCs/>
          <w:kern w:val="28"/>
          <w:szCs w:val="28"/>
          <w:lang w:eastAsia="ru-RU"/>
        </w:rPr>
        <w:t>городского</w:t>
      </w:r>
      <w:r w:rsidR="00E76BC3">
        <w:rPr>
          <w:rFonts w:eastAsia="Times New Roman"/>
          <w:b/>
          <w:bCs/>
          <w:iCs/>
          <w:kern w:val="28"/>
          <w:szCs w:val="28"/>
          <w:lang w:eastAsia="ru-RU"/>
        </w:rPr>
        <w:t xml:space="preserve"> поселения</w:t>
      </w:r>
      <w:r w:rsidR="005847A1">
        <w:rPr>
          <w:rFonts w:eastAsia="Times New Roman"/>
          <w:b/>
          <w:bCs/>
          <w:iCs/>
          <w:kern w:val="28"/>
          <w:szCs w:val="28"/>
          <w:lang w:eastAsia="ru-RU"/>
        </w:rPr>
        <w:t xml:space="preserve"> – </w:t>
      </w:r>
    </w:p>
    <w:p w:rsidR="00AD7DA9" w:rsidRDefault="005847A1"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город Богучар </w:t>
      </w:r>
      <w:r w:rsidR="00E76BC3">
        <w:rPr>
          <w:rFonts w:eastAsia="Times New Roman"/>
          <w:b/>
          <w:bCs/>
          <w:iCs/>
          <w:kern w:val="28"/>
          <w:szCs w:val="28"/>
          <w:lang w:eastAsia="ru-RU"/>
        </w:rPr>
        <w:t xml:space="preserve">Богучарского муниципального </w:t>
      </w:r>
    </w:p>
    <w:p w:rsidR="0099362B" w:rsidRPr="00B868F4"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района </w:t>
      </w:r>
      <w:r w:rsidR="0099362B"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AD7DA9"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5847A1">
        <w:rPr>
          <w:rFonts w:ascii="Times New Roman" w:hAnsi="Times New Roman"/>
          <w:sz w:val="28"/>
          <w:szCs w:val="28"/>
        </w:rPr>
        <w:t>городского поселения – город Богучар Богучарского муниципального района</w:t>
      </w:r>
      <w:r w:rsidR="00AD7DA9">
        <w:rPr>
          <w:rFonts w:ascii="Times New Roman" w:hAnsi="Times New Roman"/>
          <w:sz w:val="28"/>
          <w:szCs w:val="28"/>
        </w:rPr>
        <w:t xml:space="preserve"> Воронежской области</w:t>
      </w:r>
      <w:r w:rsidRPr="00B868F4">
        <w:rPr>
          <w:rFonts w:ascii="Times New Roman" w:hAnsi="Times New Roman"/>
          <w:sz w:val="28"/>
          <w:szCs w:val="28"/>
        </w:rPr>
        <w:t xml:space="preserve">, Совет народных депутатов </w:t>
      </w:r>
      <w:r w:rsidR="005847A1">
        <w:rPr>
          <w:rFonts w:ascii="Times New Roman" w:hAnsi="Times New Roman"/>
          <w:sz w:val="28"/>
          <w:szCs w:val="28"/>
        </w:rPr>
        <w:t xml:space="preserve">городского </w:t>
      </w:r>
      <w:r w:rsidR="00E76BC3">
        <w:rPr>
          <w:rFonts w:ascii="Times New Roman" w:hAnsi="Times New Roman"/>
          <w:sz w:val="28"/>
          <w:szCs w:val="28"/>
        </w:rPr>
        <w:t>поселения</w:t>
      </w:r>
      <w:proofErr w:type="gramEnd"/>
      <w:r w:rsidR="005847A1">
        <w:rPr>
          <w:rFonts w:ascii="Times New Roman" w:hAnsi="Times New Roman"/>
          <w:sz w:val="28"/>
          <w:szCs w:val="28"/>
        </w:rPr>
        <w:t xml:space="preserve"> – город Богучар Богучарского муниципального района</w:t>
      </w:r>
      <w:r w:rsidR="00E76BC3">
        <w:rPr>
          <w:rFonts w:ascii="Times New Roman" w:hAnsi="Times New Roman"/>
          <w:sz w:val="28"/>
          <w:szCs w:val="28"/>
        </w:rPr>
        <w:t xml:space="preserve"> </w:t>
      </w:r>
      <w:r w:rsidR="00AD7DA9">
        <w:rPr>
          <w:rFonts w:ascii="Times New Roman" w:hAnsi="Times New Roman"/>
          <w:sz w:val="28"/>
          <w:szCs w:val="28"/>
        </w:rPr>
        <w:t>Воронежской области</w:t>
      </w:r>
    </w:p>
    <w:p w:rsidR="00AD7DA9" w:rsidRDefault="00AD7DA9" w:rsidP="00EE61B6">
      <w:pPr>
        <w:ind w:firstLine="709"/>
        <w:rPr>
          <w:rFonts w:ascii="Times New Roman" w:hAnsi="Times New Roman"/>
          <w:sz w:val="28"/>
          <w:szCs w:val="28"/>
        </w:rPr>
      </w:pPr>
      <w:r>
        <w:rPr>
          <w:rFonts w:ascii="Times New Roman" w:hAnsi="Times New Roman"/>
          <w:sz w:val="28"/>
          <w:szCs w:val="28"/>
        </w:rPr>
        <w:t xml:space="preserve">              </w:t>
      </w:r>
    </w:p>
    <w:p w:rsidR="0099362B" w:rsidRPr="00E76BC3" w:rsidRDefault="00AD7DA9" w:rsidP="00EE61B6">
      <w:pPr>
        <w:ind w:firstLine="709"/>
        <w:rPr>
          <w:rFonts w:ascii="Times New Roman" w:hAnsi="Times New Roman"/>
          <w:b/>
          <w:sz w:val="28"/>
          <w:szCs w:val="28"/>
        </w:rPr>
      </w:pPr>
      <w:r>
        <w:rPr>
          <w:rFonts w:ascii="Times New Roman" w:hAnsi="Times New Roman"/>
          <w:sz w:val="28"/>
          <w:szCs w:val="28"/>
        </w:rPr>
        <w:t xml:space="preserve">                                               </w:t>
      </w:r>
      <w:proofErr w:type="gramStart"/>
      <w:r w:rsidR="00E76BC3" w:rsidRPr="00E76BC3">
        <w:rPr>
          <w:rFonts w:ascii="Times New Roman" w:hAnsi="Times New Roman"/>
          <w:b/>
          <w:sz w:val="28"/>
          <w:szCs w:val="28"/>
        </w:rPr>
        <w:t>р</w:t>
      </w:r>
      <w:proofErr w:type="gramEnd"/>
      <w:r w:rsidR="00E76BC3" w:rsidRPr="00E76BC3">
        <w:rPr>
          <w:rFonts w:ascii="Times New Roman" w:hAnsi="Times New Roman"/>
          <w:b/>
          <w:sz w:val="28"/>
          <w:szCs w:val="28"/>
        </w:rPr>
        <w:t xml:space="preserve"> е ш и л:</w:t>
      </w: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5847A1">
        <w:rPr>
          <w:rFonts w:ascii="Times New Roman" w:hAnsi="Times New Roman"/>
          <w:sz w:val="28"/>
          <w:szCs w:val="28"/>
        </w:rPr>
        <w:t xml:space="preserve">городского </w:t>
      </w:r>
      <w:r w:rsidR="00E76BC3">
        <w:rPr>
          <w:rFonts w:ascii="Times New Roman" w:hAnsi="Times New Roman"/>
          <w:sz w:val="28"/>
          <w:szCs w:val="28"/>
        </w:rPr>
        <w:t>поселения</w:t>
      </w:r>
      <w:r w:rsidR="005847A1">
        <w:rPr>
          <w:rFonts w:ascii="Times New Roman" w:hAnsi="Times New Roman"/>
          <w:sz w:val="28"/>
          <w:szCs w:val="28"/>
        </w:rPr>
        <w:t xml:space="preserve"> – город Богучар</w:t>
      </w:r>
      <w:r w:rsidR="00E76BC3">
        <w:rPr>
          <w:rFonts w:ascii="Times New Roman" w:hAnsi="Times New Roman"/>
          <w:sz w:val="28"/>
          <w:szCs w:val="28"/>
        </w:rPr>
        <w:t xml:space="preserve"> Богучарского муниципального района Воронежской области </w:t>
      </w:r>
      <w:r w:rsidR="005847A1">
        <w:rPr>
          <w:rFonts w:ascii="Times New Roman" w:hAnsi="Times New Roman"/>
          <w:sz w:val="28"/>
          <w:szCs w:val="28"/>
        </w:rPr>
        <w:t>(</w:t>
      </w:r>
      <w:r w:rsidR="00E76BC3">
        <w:rPr>
          <w:rFonts w:ascii="Times New Roman" w:hAnsi="Times New Roman"/>
          <w:sz w:val="28"/>
          <w:szCs w:val="28"/>
        </w:rPr>
        <w:t>далее</w:t>
      </w:r>
      <w:r w:rsidR="005847A1">
        <w:rPr>
          <w:rFonts w:ascii="Times New Roman" w:hAnsi="Times New Roman"/>
          <w:sz w:val="28"/>
          <w:szCs w:val="28"/>
        </w:rPr>
        <w:t xml:space="preserve"> </w:t>
      </w:r>
      <w:proofErr w:type="gramStart"/>
      <w:r w:rsidR="005847A1">
        <w:rPr>
          <w:rFonts w:ascii="Times New Roman" w:hAnsi="Times New Roman"/>
          <w:sz w:val="28"/>
          <w:szCs w:val="28"/>
        </w:rPr>
        <w:t>–г</w:t>
      </w:r>
      <w:proofErr w:type="gramEnd"/>
      <w:r w:rsidR="005847A1">
        <w:rPr>
          <w:rFonts w:ascii="Times New Roman" w:hAnsi="Times New Roman"/>
          <w:sz w:val="28"/>
          <w:szCs w:val="28"/>
        </w:rPr>
        <w:t>ородское</w:t>
      </w:r>
      <w:r w:rsidR="00E76BC3">
        <w:rPr>
          <w:rFonts w:ascii="Times New Roman" w:hAnsi="Times New Roman"/>
          <w:sz w:val="28"/>
          <w:szCs w:val="28"/>
        </w:rPr>
        <w:t xml:space="preserve">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5847A1">
        <w:rPr>
          <w:rFonts w:ascii="Times New Roman" w:hAnsi="Times New Roman"/>
          <w:sz w:val="28"/>
          <w:szCs w:val="28"/>
        </w:rPr>
        <w:t xml:space="preserve">городского </w:t>
      </w:r>
      <w:r w:rsidR="00E76BC3">
        <w:rPr>
          <w:rFonts w:ascii="Times New Roman" w:hAnsi="Times New Roman"/>
          <w:sz w:val="28"/>
          <w:szCs w:val="28"/>
        </w:rPr>
        <w:t>поселения</w:t>
      </w:r>
      <w:r w:rsidR="005847A1">
        <w:rPr>
          <w:rFonts w:ascii="Times New Roman" w:hAnsi="Times New Roman"/>
          <w:sz w:val="28"/>
          <w:szCs w:val="28"/>
        </w:rPr>
        <w:t xml:space="preserve"> – город Богучар</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5847A1">
        <w:rPr>
          <w:rFonts w:ascii="Times New Roman" w:hAnsi="Times New Roman"/>
          <w:sz w:val="28"/>
          <w:szCs w:val="28"/>
        </w:rPr>
        <w:t>городского поселения – город Богучар с</w:t>
      </w:r>
      <w:r w:rsidRPr="00B868F4">
        <w:rPr>
          <w:rFonts w:ascii="Times New Roman" w:hAnsi="Times New Roman"/>
          <w:sz w:val="28"/>
          <w:szCs w:val="28"/>
        </w:rPr>
        <w:t>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3327A9" w:rsidRDefault="0099362B" w:rsidP="003327A9">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5847A1">
        <w:rPr>
          <w:rFonts w:ascii="Times New Roman" w:hAnsi="Times New Roman"/>
          <w:sz w:val="28"/>
          <w:szCs w:val="28"/>
        </w:rPr>
        <w:t>городского поселения – город Богучар</w:t>
      </w:r>
      <w:r w:rsidR="005847A1" w:rsidRPr="00B868F4">
        <w:rPr>
          <w:rFonts w:ascii="Times New Roman" w:hAnsi="Times New Roman"/>
          <w:sz w:val="28"/>
          <w:szCs w:val="28"/>
        </w:rPr>
        <w:t xml:space="preserve"> </w:t>
      </w:r>
      <w:r w:rsidR="00E76BC3">
        <w:rPr>
          <w:rFonts w:ascii="Times New Roman" w:hAnsi="Times New Roman"/>
          <w:sz w:val="28"/>
          <w:szCs w:val="28"/>
        </w:rPr>
        <w:t>от «</w:t>
      </w:r>
      <w:r w:rsidR="00507C45">
        <w:rPr>
          <w:rFonts w:ascii="Times New Roman" w:hAnsi="Times New Roman"/>
          <w:sz w:val="28"/>
          <w:szCs w:val="28"/>
        </w:rPr>
        <w:t>21</w:t>
      </w:r>
      <w:r w:rsidR="00E76BC3">
        <w:rPr>
          <w:rFonts w:ascii="Times New Roman" w:hAnsi="Times New Roman"/>
          <w:sz w:val="28"/>
          <w:szCs w:val="28"/>
        </w:rPr>
        <w:t>»</w:t>
      </w:r>
      <w:r w:rsidR="005847A1">
        <w:rPr>
          <w:rFonts w:ascii="Times New Roman" w:hAnsi="Times New Roman"/>
          <w:sz w:val="28"/>
          <w:szCs w:val="28"/>
        </w:rPr>
        <w:t xml:space="preserve"> </w:t>
      </w:r>
      <w:r w:rsidR="00507C45">
        <w:rPr>
          <w:rFonts w:ascii="Times New Roman" w:hAnsi="Times New Roman"/>
          <w:sz w:val="28"/>
          <w:szCs w:val="28"/>
        </w:rPr>
        <w:t>окт</w:t>
      </w:r>
      <w:r w:rsidR="00A86239">
        <w:rPr>
          <w:rFonts w:ascii="Times New Roman" w:hAnsi="Times New Roman"/>
          <w:sz w:val="28"/>
          <w:szCs w:val="28"/>
        </w:rPr>
        <w:t>ября</w:t>
      </w:r>
      <w:r w:rsidR="005847A1">
        <w:rPr>
          <w:rFonts w:ascii="Times New Roman" w:hAnsi="Times New Roman"/>
          <w:sz w:val="28"/>
          <w:szCs w:val="28"/>
        </w:rPr>
        <w:t xml:space="preserve"> </w:t>
      </w:r>
      <w:r w:rsidR="00E76BC3">
        <w:rPr>
          <w:rFonts w:ascii="Times New Roman" w:hAnsi="Times New Roman"/>
          <w:sz w:val="28"/>
          <w:szCs w:val="28"/>
        </w:rPr>
        <w:t>20</w:t>
      </w:r>
      <w:r w:rsidR="005847A1">
        <w:rPr>
          <w:rFonts w:ascii="Times New Roman" w:hAnsi="Times New Roman"/>
          <w:sz w:val="28"/>
          <w:szCs w:val="28"/>
        </w:rPr>
        <w:t>21</w:t>
      </w:r>
      <w:r w:rsidR="00E76BC3">
        <w:rPr>
          <w:rFonts w:ascii="Times New Roman" w:hAnsi="Times New Roman"/>
          <w:sz w:val="28"/>
          <w:szCs w:val="28"/>
        </w:rPr>
        <w:t xml:space="preserve"> года </w:t>
      </w:r>
      <w:r w:rsidRPr="00B868F4">
        <w:rPr>
          <w:rFonts w:ascii="Times New Roman" w:hAnsi="Times New Roman"/>
          <w:sz w:val="28"/>
          <w:szCs w:val="28"/>
        </w:rPr>
        <w:t xml:space="preserve">№ </w:t>
      </w:r>
      <w:r w:rsidR="003C503E">
        <w:rPr>
          <w:rFonts w:ascii="Times New Roman" w:hAnsi="Times New Roman"/>
          <w:sz w:val="28"/>
          <w:szCs w:val="28"/>
        </w:rPr>
        <w:t>9</w:t>
      </w:r>
      <w:r w:rsidR="005847A1">
        <w:rPr>
          <w:rFonts w:ascii="Times New Roman" w:hAnsi="Times New Roman"/>
          <w:sz w:val="28"/>
          <w:szCs w:val="28"/>
        </w:rPr>
        <w:t>0</w:t>
      </w:r>
      <w:r w:rsidR="00A86239">
        <w:rPr>
          <w:rFonts w:ascii="Times New Roman" w:hAnsi="Times New Roman"/>
          <w:sz w:val="28"/>
          <w:szCs w:val="28"/>
        </w:rPr>
        <w:t xml:space="preserve"> «Об утверждении П</w:t>
      </w:r>
      <w:r w:rsidRPr="00B868F4">
        <w:rPr>
          <w:rFonts w:ascii="Times New Roman" w:hAnsi="Times New Roman"/>
          <w:sz w:val="28"/>
          <w:szCs w:val="28"/>
        </w:rPr>
        <w:t xml:space="preserve">оложения </w:t>
      </w:r>
      <w:r w:rsidR="005847A1" w:rsidRPr="005847A1">
        <w:rPr>
          <w:rFonts w:ascii="Times New Roman" w:hAnsi="Times New Roman"/>
          <w:sz w:val="28"/>
          <w:szCs w:val="28"/>
        </w:rPr>
        <w:t xml:space="preserve">о муниципальном контроле </w:t>
      </w:r>
      <w:r w:rsidR="00A86239">
        <w:rPr>
          <w:rFonts w:ascii="Times New Roman" w:hAnsi="Times New Roman"/>
          <w:sz w:val="28"/>
          <w:szCs w:val="28"/>
        </w:rPr>
        <w:t xml:space="preserve">в сфере благоустройства </w:t>
      </w:r>
      <w:r w:rsidR="005847A1" w:rsidRPr="005847A1">
        <w:rPr>
          <w:rFonts w:ascii="Times New Roman" w:hAnsi="Times New Roman"/>
          <w:sz w:val="28"/>
          <w:szCs w:val="28"/>
        </w:rPr>
        <w:t>на территории городского поселения - город Богучар Богучарского муниципального района Воронежской области</w:t>
      </w:r>
      <w:r w:rsidRPr="00B868F4">
        <w:rPr>
          <w:rFonts w:ascii="Times New Roman" w:hAnsi="Times New Roman"/>
          <w:sz w:val="28"/>
          <w:szCs w:val="28"/>
        </w:rPr>
        <w:t>» признать утратившим силу.</w:t>
      </w:r>
    </w:p>
    <w:p w:rsidR="003327A9" w:rsidRPr="003327A9" w:rsidRDefault="003327A9" w:rsidP="003327A9">
      <w:pPr>
        <w:pStyle w:val="a5"/>
        <w:numPr>
          <w:ilvl w:val="0"/>
          <w:numId w:val="1"/>
        </w:numPr>
        <w:spacing w:after="0" w:line="240" w:lineRule="auto"/>
        <w:ind w:left="0" w:firstLine="709"/>
        <w:rPr>
          <w:rFonts w:ascii="Times New Roman" w:hAnsi="Times New Roman"/>
          <w:sz w:val="28"/>
          <w:szCs w:val="28"/>
        </w:rPr>
      </w:pPr>
      <w:r w:rsidRPr="003327A9">
        <w:rPr>
          <w:rFonts w:ascii="Times New Roman" w:hAnsi="Times New Roman"/>
          <w:sz w:val="28"/>
          <w:szCs w:val="28"/>
        </w:rPr>
        <w:t>Решение Совета народных депутатов городского поселения – город Богучар от «</w:t>
      </w:r>
      <w:r>
        <w:rPr>
          <w:rFonts w:ascii="Times New Roman" w:hAnsi="Times New Roman"/>
          <w:sz w:val="28"/>
          <w:szCs w:val="28"/>
        </w:rPr>
        <w:t>08</w:t>
      </w:r>
      <w:r w:rsidRPr="003327A9">
        <w:rPr>
          <w:rFonts w:ascii="Times New Roman" w:hAnsi="Times New Roman"/>
          <w:sz w:val="28"/>
          <w:szCs w:val="28"/>
        </w:rPr>
        <w:t xml:space="preserve">» </w:t>
      </w:r>
      <w:r>
        <w:rPr>
          <w:rFonts w:ascii="Times New Roman" w:hAnsi="Times New Roman"/>
          <w:sz w:val="28"/>
          <w:szCs w:val="28"/>
        </w:rPr>
        <w:t>мая</w:t>
      </w:r>
      <w:r w:rsidRPr="003327A9">
        <w:rPr>
          <w:rFonts w:ascii="Times New Roman" w:hAnsi="Times New Roman"/>
          <w:sz w:val="28"/>
          <w:szCs w:val="28"/>
        </w:rPr>
        <w:t xml:space="preserve"> 202</w:t>
      </w:r>
      <w:r>
        <w:rPr>
          <w:rFonts w:ascii="Times New Roman" w:hAnsi="Times New Roman"/>
          <w:sz w:val="28"/>
          <w:szCs w:val="28"/>
        </w:rPr>
        <w:t>4</w:t>
      </w:r>
      <w:r w:rsidRPr="003327A9">
        <w:rPr>
          <w:rFonts w:ascii="Times New Roman" w:hAnsi="Times New Roman"/>
          <w:sz w:val="28"/>
          <w:szCs w:val="28"/>
        </w:rPr>
        <w:t xml:space="preserve"> года № </w:t>
      </w:r>
      <w:r>
        <w:rPr>
          <w:rFonts w:ascii="Times New Roman" w:hAnsi="Times New Roman"/>
          <w:sz w:val="28"/>
          <w:szCs w:val="28"/>
        </w:rPr>
        <w:t xml:space="preserve">287 «Об утверждении </w:t>
      </w:r>
      <w:r w:rsidRPr="003327A9">
        <w:rPr>
          <w:rFonts w:ascii="Times New Roman" w:hAnsi="Times New Roman"/>
          <w:sz w:val="28"/>
          <w:szCs w:val="28"/>
        </w:rPr>
        <w:t>переч</w:t>
      </w:r>
      <w:r>
        <w:rPr>
          <w:rFonts w:ascii="Times New Roman" w:hAnsi="Times New Roman"/>
          <w:sz w:val="28"/>
          <w:szCs w:val="28"/>
        </w:rPr>
        <w:t>ня</w:t>
      </w:r>
      <w:r w:rsidRPr="003327A9">
        <w:rPr>
          <w:rFonts w:ascii="Times New Roman" w:hAnsi="Times New Roman"/>
          <w:sz w:val="28"/>
          <w:szCs w:val="28"/>
        </w:rPr>
        <w:t xml:space="preserve"> индикаторов риска нарушения обязательных требований, проверяемых в рамках осуществления муниципального земельного контроля </w:t>
      </w:r>
      <w:bookmarkStart w:id="1" w:name="_Hlk132791113"/>
      <w:r w:rsidRPr="003327A9">
        <w:rPr>
          <w:rFonts w:ascii="Times New Roman" w:hAnsi="Times New Roman"/>
          <w:spacing w:val="2"/>
          <w:sz w:val="28"/>
          <w:szCs w:val="28"/>
        </w:rPr>
        <w:t>на территории</w:t>
      </w:r>
      <w:r w:rsidRPr="003327A9">
        <w:rPr>
          <w:rFonts w:ascii="Times New Roman" w:hAnsi="Times New Roman"/>
          <w:sz w:val="28"/>
          <w:szCs w:val="28"/>
        </w:rPr>
        <w:t xml:space="preserve"> </w:t>
      </w:r>
      <w:bookmarkEnd w:id="1"/>
      <w:r w:rsidRPr="003327A9">
        <w:rPr>
          <w:rFonts w:ascii="Times New Roman" w:hAnsi="Times New Roman"/>
          <w:sz w:val="28"/>
          <w:szCs w:val="28"/>
        </w:rPr>
        <w:t>городского поселения – город Богучар Богучарского района Воронежской области» признать утратившим силу.</w:t>
      </w:r>
    </w:p>
    <w:p w:rsidR="0099362B" w:rsidRPr="00B868F4" w:rsidRDefault="003327A9" w:rsidP="00EE61B6">
      <w:pPr>
        <w:pStyle w:val="a5"/>
        <w:numPr>
          <w:ilvl w:val="0"/>
          <w:numId w:val="1"/>
        </w:numPr>
        <w:spacing w:after="0" w:line="240" w:lineRule="auto"/>
        <w:ind w:left="0" w:firstLine="709"/>
        <w:rPr>
          <w:rFonts w:ascii="Times New Roman" w:hAnsi="Times New Roman"/>
          <w:sz w:val="28"/>
          <w:szCs w:val="28"/>
        </w:rPr>
      </w:pPr>
      <w:bookmarkStart w:id="2" w:name="_Hlk184297684"/>
      <w:r>
        <w:rPr>
          <w:rFonts w:ascii="Times New Roman" w:hAnsi="Times New Roman"/>
          <w:sz w:val="28"/>
          <w:szCs w:val="28"/>
        </w:rPr>
        <w:t>Р</w:t>
      </w:r>
      <w:r w:rsidR="00E76BC3">
        <w:rPr>
          <w:rFonts w:ascii="Times New Roman" w:hAnsi="Times New Roman"/>
          <w:sz w:val="28"/>
          <w:szCs w:val="28"/>
        </w:rPr>
        <w:t xml:space="preserve">ешение вступает в силу со дня его официального </w:t>
      </w:r>
      <w:r w:rsidR="00855D5A">
        <w:rPr>
          <w:rFonts w:ascii="Times New Roman" w:hAnsi="Times New Roman"/>
          <w:sz w:val="28"/>
          <w:szCs w:val="28"/>
        </w:rPr>
        <w:t>обнародования на территории городского поселения – город Богучар Богучарского муниципального района</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00E76BC3"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Pr>
          <w:rFonts w:ascii="Times New Roman" w:hAnsi="Times New Roman"/>
          <w:sz w:val="28"/>
          <w:szCs w:val="28"/>
        </w:rPr>
        <w:t xml:space="preserve">подлежит </w:t>
      </w:r>
      <w:r w:rsidR="0099362B" w:rsidRPr="00B868F4">
        <w:rPr>
          <w:rFonts w:ascii="Times New Roman" w:hAnsi="Times New Roman"/>
          <w:sz w:val="28"/>
          <w:szCs w:val="28"/>
        </w:rPr>
        <w:t>разме</w:t>
      </w:r>
      <w:r>
        <w:rPr>
          <w:rFonts w:ascii="Times New Roman" w:hAnsi="Times New Roman"/>
          <w:sz w:val="28"/>
          <w:szCs w:val="28"/>
        </w:rPr>
        <w:t>щению</w:t>
      </w:r>
      <w:r w:rsidR="0099362B" w:rsidRPr="00B868F4">
        <w:rPr>
          <w:rFonts w:ascii="Times New Roman" w:hAnsi="Times New Roman"/>
          <w:sz w:val="28"/>
          <w:szCs w:val="28"/>
        </w:rPr>
        <w:t xml:space="preserve"> на официальном сайте </w:t>
      </w:r>
      <w:r w:rsidR="00E76BC3">
        <w:rPr>
          <w:rFonts w:ascii="Times New Roman" w:hAnsi="Times New Roman"/>
          <w:sz w:val="28"/>
          <w:szCs w:val="28"/>
        </w:rPr>
        <w:t xml:space="preserve">администрации </w:t>
      </w:r>
      <w:r w:rsidR="00FC6B68">
        <w:rPr>
          <w:rFonts w:ascii="Times New Roman" w:hAnsi="Times New Roman"/>
          <w:sz w:val="28"/>
          <w:szCs w:val="28"/>
        </w:rPr>
        <w:t>городского поселения – город Богучар Богучарского муниципального района</w:t>
      </w:r>
      <w:r w:rsidR="0099362B" w:rsidRPr="00B868F4">
        <w:rPr>
          <w:rFonts w:ascii="Times New Roman" w:hAnsi="Times New Roman"/>
          <w:sz w:val="28"/>
          <w:szCs w:val="28"/>
        </w:rPr>
        <w:t xml:space="preserve"> </w:t>
      </w:r>
      <w:r w:rsidR="00567922">
        <w:rPr>
          <w:rFonts w:ascii="Times New Roman" w:hAnsi="Times New Roman"/>
          <w:sz w:val="28"/>
          <w:szCs w:val="28"/>
        </w:rPr>
        <w:t xml:space="preserve">Воронежской области </w:t>
      </w:r>
      <w:r w:rsidR="0099362B" w:rsidRPr="00B868F4">
        <w:rPr>
          <w:rFonts w:ascii="Times New Roman" w:hAnsi="Times New Roman"/>
          <w:sz w:val="28"/>
          <w:szCs w:val="28"/>
        </w:rPr>
        <w:t>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2"/>
    <w:p w:rsidR="0099362B" w:rsidRPr="00FC6B68" w:rsidRDefault="00FC6B68" w:rsidP="00EE61B6">
      <w:pPr>
        <w:pStyle w:val="a5"/>
        <w:numPr>
          <w:ilvl w:val="0"/>
          <w:numId w:val="1"/>
        </w:numPr>
        <w:spacing w:after="0" w:line="240" w:lineRule="auto"/>
        <w:ind w:left="0" w:firstLine="709"/>
        <w:rPr>
          <w:rFonts w:ascii="Times New Roman" w:hAnsi="Times New Roman"/>
          <w:sz w:val="28"/>
          <w:szCs w:val="28"/>
        </w:rPr>
      </w:pPr>
      <w:r w:rsidRPr="00FC6B68">
        <w:rPr>
          <w:rFonts w:ascii="Times New Roman" w:hAnsi="Times New Roman"/>
          <w:sz w:val="28"/>
          <w:szCs w:val="28"/>
        </w:rPr>
        <w:t>Контроль за выполнением данного решения возложить на постоянную комиссию Совета народных депутатов городского поселения – город Богучар Богучарского муниципального района по промышленности, транспорту, связи, ЖКХ, охране окружающей среды и благоустройству (Клименко В.П.).</w:t>
      </w:r>
      <w:r w:rsidR="0099362B" w:rsidRPr="00FC6B68">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5241" w:type="dxa"/>
        <w:tblLook w:val="04A0" w:firstRow="1" w:lastRow="0" w:firstColumn="1" w:lastColumn="0" w:noHBand="0" w:noVBand="1"/>
      </w:tblPr>
      <w:tblGrid>
        <w:gridCol w:w="9606"/>
        <w:gridCol w:w="2350"/>
        <w:gridCol w:w="3285"/>
      </w:tblGrid>
      <w:tr w:rsidR="00B868F4" w:rsidRPr="00B868F4" w:rsidTr="00FC6B68">
        <w:tc>
          <w:tcPr>
            <w:tcW w:w="9606" w:type="dxa"/>
            <w:shd w:val="clear" w:color="auto" w:fill="auto"/>
          </w:tcPr>
          <w:p w:rsidR="008950E7" w:rsidRPr="008950E7" w:rsidRDefault="008950E7" w:rsidP="008950E7">
            <w:pPr>
              <w:ind w:firstLine="0"/>
              <w:jc w:val="left"/>
              <w:rPr>
                <w:rFonts w:ascii="Times New Roman" w:hAnsi="Times New Roman"/>
                <w:sz w:val="28"/>
                <w:szCs w:val="28"/>
              </w:rPr>
            </w:pPr>
            <w:r w:rsidRPr="008950E7">
              <w:rPr>
                <w:rFonts w:ascii="Times New Roman" w:hAnsi="Times New Roman"/>
                <w:sz w:val="28"/>
                <w:szCs w:val="28"/>
              </w:rPr>
              <w:t>Заместитель председателя Совета</w:t>
            </w:r>
          </w:p>
          <w:p w:rsidR="008950E7" w:rsidRPr="008950E7" w:rsidRDefault="008950E7" w:rsidP="008950E7">
            <w:pPr>
              <w:ind w:firstLine="0"/>
              <w:jc w:val="left"/>
              <w:rPr>
                <w:rFonts w:ascii="Times New Roman" w:hAnsi="Times New Roman"/>
                <w:sz w:val="28"/>
                <w:szCs w:val="28"/>
              </w:rPr>
            </w:pPr>
            <w:r w:rsidRPr="008950E7">
              <w:rPr>
                <w:rFonts w:ascii="Times New Roman" w:hAnsi="Times New Roman"/>
                <w:sz w:val="28"/>
                <w:szCs w:val="28"/>
              </w:rPr>
              <w:t xml:space="preserve">народных депутатов городского </w:t>
            </w:r>
          </w:p>
          <w:p w:rsidR="00EE61B6" w:rsidRPr="008950E7" w:rsidRDefault="008950E7" w:rsidP="008950E7">
            <w:pPr>
              <w:pStyle w:val="a5"/>
              <w:tabs>
                <w:tab w:val="left" w:pos="1134"/>
              </w:tabs>
              <w:spacing w:after="0" w:line="240" w:lineRule="auto"/>
              <w:ind w:left="0" w:firstLine="0"/>
              <w:jc w:val="left"/>
              <w:rPr>
                <w:rFonts w:ascii="Times New Roman" w:hAnsi="Times New Roman"/>
                <w:sz w:val="28"/>
                <w:szCs w:val="28"/>
              </w:rPr>
            </w:pPr>
            <w:r w:rsidRPr="008950E7">
              <w:rPr>
                <w:rFonts w:ascii="Times New Roman" w:hAnsi="Times New Roman"/>
                <w:sz w:val="28"/>
                <w:szCs w:val="28"/>
              </w:rPr>
              <w:t>поселения – город Богучар</w:t>
            </w:r>
            <w:r w:rsidRPr="008950E7">
              <w:rPr>
                <w:rFonts w:ascii="Times New Roman" w:hAnsi="Times New Roman"/>
                <w:sz w:val="28"/>
                <w:szCs w:val="28"/>
              </w:rPr>
              <w:tab/>
            </w:r>
            <w:r w:rsidRPr="008950E7">
              <w:rPr>
                <w:rFonts w:ascii="Times New Roman" w:hAnsi="Times New Roman"/>
                <w:sz w:val="28"/>
                <w:szCs w:val="28"/>
              </w:rPr>
              <w:tab/>
            </w:r>
            <w:r w:rsidRPr="008950E7">
              <w:rPr>
                <w:rFonts w:ascii="Times New Roman" w:hAnsi="Times New Roman"/>
                <w:sz w:val="28"/>
                <w:szCs w:val="28"/>
              </w:rPr>
              <w:tab/>
            </w:r>
            <w:r w:rsidRPr="008950E7">
              <w:rPr>
                <w:rFonts w:ascii="Times New Roman" w:hAnsi="Times New Roman"/>
                <w:sz w:val="28"/>
                <w:szCs w:val="28"/>
              </w:rPr>
              <w:tab/>
            </w:r>
            <w:r w:rsidRPr="008950E7">
              <w:rPr>
                <w:rFonts w:ascii="Times New Roman" w:hAnsi="Times New Roman"/>
                <w:sz w:val="28"/>
                <w:szCs w:val="28"/>
              </w:rPr>
              <w:tab/>
              <w:t xml:space="preserve"> </w:t>
            </w:r>
            <w:r w:rsidRPr="008950E7">
              <w:rPr>
                <w:rFonts w:ascii="Times New Roman" w:hAnsi="Times New Roman"/>
                <w:sz w:val="28"/>
                <w:szCs w:val="28"/>
              </w:rPr>
              <w:tab/>
              <w:t xml:space="preserve">        В.Д. </w:t>
            </w:r>
            <w:proofErr w:type="spellStart"/>
            <w:r w:rsidRPr="008950E7">
              <w:rPr>
                <w:rFonts w:ascii="Times New Roman" w:hAnsi="Times New Roman"/>
                <w:sz w:val="28"/>
                <w:szCs w:val="28"/>
              </w:rPr>
              <w:t>Енин</w:t>
            </w:r>
            <w:proofErr w:type="spellEnd"/>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FC6B68">
        <w:tc>
          <w:tcPr>
            <w:tcW w:w="9606"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FC6B68">
        <w:tc>
          <w:tcPr>
            <w:tcW w:w="9606"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44ED1">
        <w:rPr>
          <w:rFonts w:ascii="Times New Roman" w:hAnsi="Times New Roman"/>
          <w:sz w:val="28"/>
          <w:szCs w:val="28"/>
        </w:rPr>
        <w:t>городского поселения – город Богучар</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FD5F58" w:rsidRDefault="0099362B" w:rsidP="00EE61B6">
      <w:pPr>
        <w:ind w:firstLine="709"/>
        <w:jc w:val="center"/>
        <w:rPr>
          <w:rFonts w:ascii="Times New Roman" w:hAnsi="Times New Roman"/>
          <w:b/>
          <w:sz w:val="28"/>
          <w:szCs w:val="28"/>
        </w:rPr>
      </w:pPr>
      <w:r w:rsidRPr="00FD5F58">
        <w:rPr>
          <w:rFonts w:ascii="Times New Roman" w:hAnsi="Times New Roman"/>
          <w:b/>
          <w:sz w:val="28"/>
          <w:szCs w:val="28"/>
        </w:rPr>
        <w:t xml:space="preserve">Положение </w:t>
      </w:r>
    </w:p>
    <w:p w:rsidR="00844ED1" w:rsidRPr="00FD5F58" w:rsidRDefault="0099362B" w:rsidP="00EE61B6">
      <w:pPr>
        <w:shd w:val="clear" w:color="auto" w:fill="FFFFFF"/>
        <w:ind w:firstLine="709"/>
        <w:jc w:val="center"/>
        <w:rPr>
          <w:rFonts w:ascii="Times New Roman" w:hAnsi="Times New Roman"/>
          <w:b/>
          <w:sz w:val="28"/>
          <w:szCs w:val="28"/>
        </w:rPr>
      </w:pPr>
      <w:r w:rsidRPr="00FD5F58">
        <w:rPr>
          <w:rFonts w:ascii="Times New Roman" w:hAnsi="Times New Roman"/>
          <w:b/>
          <w:sz w:val="28"/>
          <w:szCs w:val="28"/>
        </w:rPr>
        <w:t xml:space="preserve">о муниципальном земельном контроле на территории </w:t>
      </w:r>
      <w:r w:rsidR="00844ED1" w:rsidRPr="00FD5F58">
        <w:rPr>
          <w:rFonts w:ascii="Times New Roman" w:hAnsi="Times New Roman"/>
          <w:b/>
          <w:sz w:val="28"/>
          <w:szCs w:val="28"/>
        </w:rPr>
        <w:t xml:space="preserve">городского </w:t>
      </w:r>
      <w:proofErr w:type="gramStart"/>
      <w:r w:rsidR="00844ED1" w:rsidRPr="00FD5F58">
        <w:rPr>
          <w:rFonts w:ascii="Times New Roman" w:hAnsi="Times New Roman"/>
          <w:b/>
          <w:sz w:val="28"/>
          <w:szCs w:val="28"/>
        </w:rPr>
        <w:t>поселения-город</w:t>
      </w:r>
      <w:proofErr w:type="gramEnd"/>
      <w:r w:rsidR="00844ED1" w:rsidRPr="00FD5F58">
        <w:rPr>
          <w:rFonts w:ascii="Times New Roman" w:hAnsi="Times New Roman"/>
          <w:b/>
          <w:sz w:val="28"/>
          <w:szCs w:val="28"/>
        </w:rPr>
        <w:t xml:space="preserve"> Богучар Богучарского муниципального района</w:t>
      </w:r>
    </w:p>
    <w:p w:rsidR="0099362B" w:rsidRPr="00FD5F58" w:rsidRDefault="004C2E2C" w:rsidP="00EE61B6">
      <w:pPr>
        <w:shd w:val="clear" w:color="auto" w:fill="FFFFFF"/>
        <w:ind w:firstLine="709"/>
        <w:jc w:val="center"/>
        <w:rPr>
          <w:rFonts w:ascii="Times New Roman" w:hAnsi="Times New Roman"/>
          <w:b/>
          <w:sz w:val="28"/>
          <w:szCs w:val="28"/>
        </w:rPr>
      </w:pPr>
      <w:r w:rsidRPr="00FD5F58">
        <w:rPr>
          <w:rFonts w:ascii="Times New Roman" w:hAnsi="Times New Roman"/>
          <w:b/>
          <w:sz w:val="28"/>
          <w:szCs w:val="28"/>
        </w:rPr>
        <w:t xml:space="preserve"> Воронежской области</w:t>
      </w:r>
    </w:p>
    <w:p w:rsidR="0099362B" w:rsidRPr="00FD5F58" w:rsidRDefault="0099362B" w:rsidP="00EE61B6">
      <w:pPr>
        <w:shd w:val="clear" w:color="auto" w:fill="FFFFFF"/>
        <w:ind w:firstLine="709"/>
        <w:rPr>
          <w:rFonts w:ascii="Times New Roman" w:hAnsi="Times New Roman"/>
          <w:b/>
          <w:sz w:val="28"/>
          <w:szCs w:val="28"/>
        </w:rPr>
      </w:pPr>
    </w:p>
    <w:p w:rsidR="0099362B" w:rsidRPr="00FD5F58" w:rsidRDefault="0099362B" w:rsidP="00EE61B6">
      <w:pPr>
        <w:pStyle w:val="ConsPlusNormal"/>
        <w:suppressAutoHyphens w:val="0"/>
        <w:ind w:firstLine="709"/>
        <w:jc w:val="center"/>
        <w:rPr>
          <w:rFonts w:ascii="Times New Roman" w:hAnsi="Times New Roman" w:cs="Times New Roman"/>
          <w:b/>
          <w:sz w:val="28"/>
          <w:szCs w:val="28"/>
        </w:rPr>
      </w:pPr>
      <w:r w:rsidRPr="00FD5F58">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844ED1">
        <w:rPr>
          <w:rFonts w:ascii="Times New Roman" w:hAnsi="Times New Roman"/>
          <w:sz w:val="28"/>
          <w:szCs w:val="28"/>
        </w:rPr>
        <w:t xml:space="preserve">городского </w:t>
      </w:r>
      <w:r w:rsidR="00D239E9">
        <w:rPr>
          <w:rFonts w:ascii="Times New Roman" w:hAnsi="Times New Roman"/>
          <w:sz w:val="28"/>
          <w:szCs w:val="28"/>
        </w:rPr>
        <w:t>поселения</w:t>
      </w:r>
      <w:r w:rsidR="00844ED1">
        <w:rPr>
          <w:rFonts w:ascii="Times New Roman" w:hAnsi="Times New Roman"/>
          <w:sz w:val="28"/>
          <w:szCs w:val="28"/>
        </w:rPr>
        <w:t xml:space="preserve"> – город Богучар</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504066">
        <w:rPr>
          <w:rFonts w:ascii="Times New Roman" w:hAnsi="Times New Roman"/>
          <w:sz w:val="28"/>
          <w:szCs w:val="28"/>
        </w:rPr>
        <w:t>городского</w:t>
      </w:r>
      <w:r w:rsidR="00D239E9">
        <w:rPr>
          <w:rFonts w:ascii="Times New Roman" w:hAnsi="Times New Roman"/>
          <w:sz w:val="28"/>
          <w:szCs w:val="28"/>
        </w:rPr>
        <w:t xml:space="preserve"> поселения</w:t>
      </w:r>
      <w:r w:rsidR="00504066">
        <w:rPr>
          <w:rFonts w:ascii="Times New Roman" w:hAnsi="Times New Roman"/>
          <w:sz w:val="28"/>
          <w:szCs w:val="28"/>
        </w:rPr>
        <w:t xml:space="preserve"> – город Богучар</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FD5F58" w:rsidRDefault="0099362B" w:rsidP="00B868F4">
      <w:pPr>
        <w:pStyle w:val="ConsPlusNormal"/>
        <w:suppressAutoHyphens w:val="0"/>
        <w:ind w:firstLine="709"/>
        <w:jc w:val="center"/>
        <w:rPr>
          <w:rFonts w:ascii="Times New Roman" w:hAnsi="Times New Roman" w:cs="Times New Roman"/>
          <w:b/>
          <w:bCs/>
          <w:sz w:val="28"/>
          <w:szCs w:val="28"/>
        </w:rPr>
      </w:pPr>
      <w:r w:rsidRPr="00FD5F58">
        <w:rPr>
          <w:rFonts w:ascii="Times New Roman" w:hAnsi="Times New Roman" w:cs="Times New Roman"/>
          <w:b/>
          <w:bCs/>
          <w:sz w:val="28"/>
          <w:szCs w:val="28"/>
        </w:rPr>
        <w:t>2. Контрольны</w:t>
      </w:r>
      <w:r w:rsidR="004C2E2C" w:rsidRPr="00FD5F58">
        <w:rPr>
          <w:rFonts w:ascii="Times New Roman" w:hAnsi="Times New Roman" w:cs="Times New Roman"/>
          <w:b/>
          <w:bCs/>
          <w:sz w:val="28"/>
          <w:szCs w:val="28"/>
        </w:rPr>
        <w:t>й</w:t>
      </w:r>
      <w:r w:rsidRPr="00FD5F58">
        <w:rPr>
          <w:rFonts w:ascii="Times New Roman" w:hAnsi="Times New Roman" w:cs="Times New Roman"/>
          <w:b/>
          <w:bCs/>
          <w:sz w:val="28"/>
          <w:szCs w:val="28"/>
        </w:rPr>
        <w:t xml:space="preserve"> орган, уполномоченны</w:t>
      </w:r>
      <w:r w:rsidR="004C2E2C" w:rsidRPr="00FD5F58">
        <w:rPr>
          <w:rFonts w:ascii="Times New Roman" w:hAnsi="Times New Roman" w:cs="Times New Roman"/>
          <w:b/>
          <w:bCs/>
          <w:sz w:val="28"/>
          <w:szCs w:val="28"/>
        </w:rPr>
        <w:t>й</w:t>
      </w:r>
      <w:r w:rsidRPr="00FD5F58">
        <w:rPr>
          <w:rFonts w:ascii="Times New Roman" w:hAnsi="Times New Roman" w:cs="Times New Roman"/>
          <w:b/>
          <w:bCs/>
          <w:sz w:val="28"/>
          <w:szCs w:val="28"/>
        </w:rPr>
        <w:t xml:space="preserve"> на осуществление муниципального земельного контроля</w:t>
      </w:r>
      <w:r w:rsidR="004C2E2C" w:rsidRPr="00FD5F58">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504066">
        <w:rPr>
          <w:rFonts w:ascii="Times New Roman" w:hAnsi="Times New Roman"/>
          <w:sz w:val="28"/>
          <w:szCs w:val="28"/>
        </w:rPr>
        <w:t>городского поселения – город Богучар</w:t>
      </w:r>
      <w:r w:rsidR="00504066"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w:t>
      </w:r>
      <w:r w:rsidR="00726619">
        <w:rPr>
          <w:rFonts w:ascii="Times New Roman" w:hAnsi="Times New Roman"/>
          <w:sz w:val="28"/>
          <w:szCs w:val="28"/>
        </w:rPr>
        <w:t xml:space="preserve">администрации городского </w:t>
      </w:r>
      <w:r w:rsidR="005A38FC">
        <w:rPr>
          <w:rFonts w:ascii="Times New Roman" w:hAnsi="Times New Roman"/>
          <w:sz w:val="28"/>
          <w:szCs w:val="28"/>
        </w:rPr>
        <w:t>поселения</w:t>
      </w:r>
      <w:r w:rsidR="00726619">
        <w:rPr>
          <w:rFonts w:ascii="Times New Roman" w:hAnsi="Times New Roman"/>
          <w:sz w:val="28"/>
          <w:szCs w:val="28"/>
        </w:rPr>
        <w:t xml:space="preserve"> – город Богучар</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r w:rsidR="00726619">
        <w:rPr>
          <w:rFonts w:ascii="Times New Roman" w:hAnsi="Times New Roman"/>
          <w:sz w:val="28"/>
          <w:szCs w:val="28"/>
        </w:rPr>
        <w:t xml:space="preserve"> городского поселения – город Богучар</w:t>
      </w:r>
      <w:r w:rsidR="0099362B" w:rsidRPr="00B868F4">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4E3052">
        <w:rPr>
          <w:rFonts w:ascii="Times New Roman" w:hAnsi="Times New Roman"/>
          <w:sz w:val="28"/>
          <w:szCs w:val="28"/>
        </w:rPr>
        <w:t>городского поселения – город Богучар</w:t>
      </w:r>
      <w:r>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FD5F58"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FD5F58">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FD5F58">
        <w:rPr>
          <w:rFonts w:ascii="Times New Roman" w:eastAsiaTheme="minorHAnsi" w:hAnsi="Times New Roman"/>
          <w:b/>
          <w:bCs/>
          <w:sz w:val="28"/>
          <w:szCs w:val="28"/>
          <w:lang w:eastAsia="en-US"/>
        </w:rPr>
        <w:t>охраняемым</w:t>
      </w:r>
      <w:proofErr w:type="gramEnd"/>
    </w:p>
    <w:p w:rsidR="00970DA3" w:rsidRPr="00FD5F58"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FD5F58">
        <w:rPr>
          <w:rFonts w:ascii="Times New Roman" w:eastAsiaTheme="minorHAnsi" w:hAnsi="Times New Roman"/>
          <w:b/>
          <w:bCs/>
          <w:sz w:val="28"/>
          <w:szCs w:val="28"/>
          <w:lang w:eastAsia="en-US"/>
        </w:rPr>
        <w:t>законом ценностям при осуществлении муниципального</w:t>
      </w:r>
    </w:p>
    <w:p w:rsidR="00970DA3" w:rsidRPr="00FD5F58"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FD5F58">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4" w:name="Par9"/>
      <w:bookmarkEnd w:id="4"/>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4E3052">
        <w:rPr>
          <w:rFonts w:ascii="Times New Roman" w:hAnsi="Times New Roman"/>
          <w:sz w:val="28"/>
          <w:szCs w:val="28"/>
        </w:rPr>
        <w:t>городского поселения – город Богучар</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FD5F58" w:rsidRDefault="00D42074" w:rsidP="00B868F4">
      <w:pPr>
        <w:pStyle w:val="ConsPlusNormal"/>
        <w:suppressAutoHyphens w:val="0"/>
        <w:ind w:firstLine="709"/>
        <w:jc w:val="center"/>
        <w:rPr>
          <w:rFonts w:ascii="Times New Roman" w:hAnsi="Times New Roman" w:cs="Times New Roman"/>
          <w:b/>
          <w:bCs/>
          <w:sz w:val="28"/>
          <w:szCs w:val="28"/>
        </w:rPr>
      </w:pPr>
      <w:r w:rsidRPr="00FD5F58">
        <w:rPr>
          <w:rFonts w:ascii="Times New Roman" w:hAnsi="Times New Roman" w:cs="Times New Roman"/>
          <w:b/>
          <w:bCs/>
          <w:sz w:val="28"/>
          <w:szCs w:val="28"/>
        </w:rPr>
        <w:t>4</w:t>
      </w:r>
      <w:r w:rsidR="0099362B" w:rsidRPr="00FD5F58">
        <w:rPr>
          <w:rFonts w:ascii="Times New Roman" w:hAnsi="Times New Roman" w:cs="Times New Roman"/>
          <w:b/>
          <w:bCs/>
          <w:sz w:val="28"/>
          <w:szCs w:val="28"/>
        </w:rPr>
        <w:t>. Профилактика рисков причинения вреда (ущерба) охраняемым законом ценностям</w:t>
      </w:r>
    </w:p>
    <w:p w:rsidR="00567922" w:rsidRPr="00B868F4" w:rsidRDefault="00567922"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w:t>
      </w:r>
      <w:r w:rsidR="0099362B" w:rsidRPr="00CD3CF2">
        <w:rPr>
          <w:rFonts w:ascii="Times New Roman" w:hAnsi="Times New Roman" w:cs="Times New Roman"/>
          <w:sz w:val="28"/>
          <w:szCs w:val="28"/>
        </w:rPr>
        <w:lastRenderedPageBreak/>
        <w:t>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roofErr w:type="gramEnd"/>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ED7BB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ED7BB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ED7BB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ED7BBC">
        <w:rPr>
          <w:rFonts w:ascii="Times New Roman" w:hAnsi="Times New Roman" w:cs="Times New Roman"/>
          <w:sz w:val="28"/>
          <w:szCs w:val="28"/>
        </w:rPr>
        <w:t>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w:t>
      </w:r>
      <w:r w:rsidRPr="00B868F4">
        <w:rPr>
          <w:rFonts w:ascii="Times New Roman" w:eastAsiaTheme="minorHAnsi" w:hAnsi="Times New Roman"/>
          <w:sz w:val="28"/>
          <w:szCs w:val="28"/>
          <w:lang w:eastAsia="en-US"/>
        </w:rPr>
        <w:lastRenderedPageBreak/>
        <w:t>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567922">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.1</w:t>
      </w:r>
      <w:r w:rsidR="00567922">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1"/>
      </w:r>
      <w:r w:rsidR="00735C79">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567922">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lastRenderedPageBreak/>
        <w:t>4</w:t>
      </w:r>
      <w:r w:rsidR="00F5773E" w:rsidRPr="00B868F4">
        <w:rPr>
          <w:rFonts w:ascii="Times New Roman" w:hAnsi="Times New Roman"/>
          <w:sz w:val="28"/>
          <w:szCs w:val="28"/>
        </w:rPr>
        <w:t>.1</w:t>
      </w:r>
      <w:r w:rsidR="00567922">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2"/>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FD5F58" w:rsidRDefault="008D6F12" w:rsidP="00B868F4">
      <w:pPr>
        <w:pStyle w:val="ConsPlusNormal"/>
        <w:suppressAutoHyphens w:val="0"/>
        <w:ind w:firstLine="709"/>
        <w:jc w:val="center"/>
        <w:rPr>
          <w:rFonts w:ascii="Times New Roman" w:hAnsi="Times New Roman" w:cs="Times New Roman"/>
          <w:b/>
          <w:bCs/>
          <w:sz w:val="28"/>
          <w:szCs w:val="28"/>
        </w:rPr>
      </w:pPr>
      <w:r w:rsidRPr="00FD5F58">
        <w:rPr>
          <w:rFonts w:ascii="Times New Roman" w:hAnsi="Times New Roman" w:cs="Times New Roman"/>
          <w:b/>
          <w:bCs/>
          <w:sz w:val="28"/>
          <w:szCs w:val="28"/>
        </w:rPr>
        <w:t>5</w:t>
      </w:r>
      <w:r w:rsidR="0099362B" w:rsidRPr="00FD5F58">
        <w:rPr>
          <w:rFonts w:ascii="Times New Roman" w:hAnsi="Times New Roman" w:cs="Times New Roman"/>
          <w:b/>
          <w:bCs/>
          <w:sz w:val="28"/>
          <w:szCs w:val="28"/>
        </w:rPr>
        <w:t xml:space="preserve">. </w:t>
      </w:r>
      <w:r w:rsidR="000D6106" w:rsidRPr="00FD5F58">
        <w:rPr>
          <w:rFonts w:ascii="Times New Roman" w:hAnsi="Times New Roman" w:cs="Times New Roman"/>
          <w:b/>
          <w:bCs/>
          <w:sz w:val="28"/>
          <w:szCs w:val="28"/>
        </w:rPr>
        <w:t>Порядок организации и о</w:t>
      </w:r>
      <w:r w:rsidR="0099362B" w:rsidRPr="00FD5F58">
        <w:rPr>
          <w:rFonts w:ascii="Times New Roman" w:hAnsi="Times New Roman" w:cs="Times New Roman"/>
          <w:b/>
          <w:bCs/>
          <w:sz w:val="28"/>
          <w:szCs w:val="28"/>
        </w:rPr>
        <w:t>существлени</w:t>
      </w:r>
      <w:r w:rsidR="000D6106" w:rsidRPr="00FD5F58">
        <w:rPr>
          <w:rFonts w:ascii="Times New Roman" w:hAnsi="Times New Roman" w:cs="Times New Roman"/>
          <w:b/>
          <w:bCs/>
          <w:sz w:val="28"/>
          <w:szCs w:val="28"/>
        </w:rPr>
        <w:t>я</w:t>
      </w:r>
      <w:r w:rsidR="0099362B" w:rsidRPr="00FD5F58">
        <w:rPr>
          <w:rFonts w:ascii="Times New Roman" w:hAnsi="Times New Roman" w:cs="Times New Roman"/>
          <w:b/>
          <w:bCs/>
          <w:sz w:val="28"/>
          <w:szCs w:val="28"/>
        </w:rPr>
        <w:t xml:space="preserve"> контрольных мероприятий</w:t>
      </w:r>
      <w:r w:rsidRPr="00FD5F58">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w:t>
      </w:r>
      <w:proofErr w:type="gramStart"/>
      <w:r w:rsidRPr="00B868F4">
        <w:rPr>
          <w:rFonts w:ascii="Times New Roman" w:hAnsi="Times New Roman" w:cs="Times New Roman"/>
          <w:sz w:val="28"/>
          <w:szCs w:val="28"/>
          <w:shd w:val="clear" w:color="auto" w:fill="FFFFFF"/>
        </w:rPr>
        <w:t>режиме</w:t>
      </w:r>
      <w:proofErr w:type="gramEnd"/>
      <w:r w:rsidRPr="00B868F4">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рейдового осмотра могут про</w:t>
      </w:r>
      <w:r w:rsidR="003C503E">
        <w:rPr>
          <w:rFonts w:ascii="Times New Roman" w:hAnsi="Times New Roman" w:cs="Times New Roman"/>
          <w:sz w:val="28"/>
          <w:szCs w:val="28"/>
        </w:rPr>
        <w:t xml:space="preserve">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B868F4">
        <w:rPr>
          <w:rFonts w:ascii="Times New Roman" w:hAnsi="Times New Roman" w:cs="Times New Roman"/>
          <w:sz w:val="28"/>
          <w:szCs w:val="28"/>
        </w:rPr>
        <w:lastRenderedPageBreak/>
        <w:t>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hyperlink r:id="rId36"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5" w:name="Par2"/>
      <w:bookmarkEnd w:id="5"/>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w:t>
      </w:r>
      <w:r w:rsidRPr="00B868F4">
        <w:rPr>
          <w:rFonts w:ascii="Times New Roman" w:eastAsiaTheme="minorHAnsi" w:hAnsi="Times New Roman"/>
          <w:sz w:val="28"/>
          <w:szCs w:val="28"/>
          <w:lang w:eastAsia="en-US"/>
        </w:rPr>
        <w:lastRenderedPageBreak/>
        <w:t xml:space="preserve">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lastRenderedPageBreak/>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FD5F5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FD5F58">
        <w:rPr>
          <w:rFonts w:ascii="Times New Roman" w:eastAsiaTheme="minorHAnsi" w:hAnsi="Times New Roman"/>
          <w:b/>
          <w:sz w:val="28"/>
          <w:szCs w:val="28"/>
          <w:lang w:eastAsia="en-US"/>
        </w:rPr>
        <w:t>6</w:t>
      </w:r>
      <w:r w:rsidR="00A6349F" w:rsidRPr="00FD5F5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EA5679">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FD5F58" w:rsidRDefault="0084486F" w:rsidP="00B868F4">
      <w:pPr>
        <w:autoSpaceDE w:val="0"/>
        <w:autoSpaceDN w:val="0"/>
        <w:adjustRightInd w:val="0"/>
        <w:jc w:val="center"/>
        <w:rPr>
          <w:rFonts w:ascii="Times New Roman" w:eastAsiaTheme="minorHAnsi" w:hAnsi="Times New Roman"/>
          <w:b/>
          <w:sz w:val="28"/>
          <w:szCs w:val="28"/>
          <w:lang w:eastAsia="en-US"/>
        </w:rPr>
      </w:pPr>
      <w:r w:rsidRPr="00FD5F58">
        <w:rPr>
          <w:rFonts w:ascii="Times New Roman" w:eastAsiaTheme="minorHAnsi" w:hAnsi="Times New Roman"/>
          <w:b/>
          <w:sz w:val="28"/>
          <w:szCs w:val="28"/>
          <w:lang w:eastAsia="en-US"/>
        </w:rPr>
        <w:t>7</w:t>
      </w:r>
      <w:r w:rsidR="00255ABC" w:rsidRPr="00FD5F58">
        <w:rPr>
          <w:rFonts w:ascii="Times New Roman" w:eastAsiaTheme="minorHAnsi" w:hAnsi="Times New Roman"/>
          <w:b/>
          <w:sz w:val="28"/>
          <w:szCs w:val="28"/>
          <w:lang w:eastAsia="en-US"/>
        </w:rPr>
        <w:t>. Меры, принимаемые по результатам контрольных мероприятий</w:t>
      </w:r>
      <w:r w:rsidR="00975326" w:rsidRPr="00FD5F5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B868F4">
        <w:rPr>
          <w:rFonts w:ascii="Times New Roman" w:eastAsiaTheme="minorHAnsi" w:hAnsi="Times New Roman"/>
          <w:sz w:val="28"/>
          <w:szCs w:val="28"/>
          <w:lang w:eastAsia="en-US"/>
        </w:rPr>
        <w:t xml:space="preserve">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w:t>
      </w:r>
      <w:r w:rsidR="00255ABC" w:rsidRPr="00B868F4">
        <w:rPr>
          <w:rFonts w:ascii="Times New Roman" w:eastAsiaTheme="minorHAnsi" w:hAnsi="Times New Roman"/>
          <w:sz w:val="28"/>
          <w:szCs w:val="28"/>
          <w:lang w:eastAsia="en-US"/>
        </w:rPr>
        <w:lastRenderedPageBreak/>
        <w:t xml:space="preserve">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02EFC" w:rsidRPr="005D4589" w:rsidRDefault="00202EFC" w:rsidP="00202EFC">
      <w:pPr>
        <w:autoSpaceDE w:val="0"/>
        <w:autoSpaceDN w:val="0"/>
        <w:adjustRightInd w:val="0"/>
        <w:ind w:firstLine="0"/>
        <w:jc w:val="center"/>
        <w:outlineLvl w:val="0"/>
        <w:rPr>
          <w:rFonts w:ascii="Times New Roman" w:eastAsiaTheme="minorHAnsi" w:hAnsi="Times New Roman"/>
          <w:b/>
          <w:bCs/>
          <w:sz w:val="28"/>
          <w:szCs w:val="28"/>
          <w:lang w:eastAsia="en-US"/>
        </w:rPr>
      </w:pPr>
      <w:r w:rsidRPr="005D4589">
        <w:rPr>
          <w:rFonts w:ascii="Times New Roman" w:eastAsiaTheme="minorHAnsi" w:hAnsi="Times New Roman"/>
          <w:b/>
          <w:bCs/>
          <w:sz w:val="28"/>
          <w:szCs w:val="28"/>
          <w:lang w:eastAsia="en-US"/>
        </w:rPr>
        <w:t>8. Досудебный порядок обжалования решений администрации,</w:t>
      </w:r>
    </w:p>
    <w:p w:rsidR="00202EFC" w:rsidRPr="005D4589" w:rsidRDefault="00202EFC" w:rsidP="00202EFC">
      <w:pPr>
        <w:autoSpaceDE w:val="0"/>
        <w:autoSpaceDN w:val="0"/>
        <w:adjustRightInd w:val="0"/>
        <w:ind w:firstLine="0"/>
        <w:jc w:val="center"/>
        <w:rPr>
          <w:rFonts w:ascii="Times New Roman" w:eastAsiaTheme="minorHAnsi" w:hAnsi="Times New Roman"/>
          <w:b/>
          <w:bCs/>
          <w:sz w:val="28"/>
          <w:szCs w:val="28"/>
          <w:lang w:eastAsia="en-US"/>
        </w:rPr>
      </w:pPr>
      <w:r w:rsidRPr="005D4589">
        <w:rPr>
          <w:rFonts w:ascii="Times New Roman" w:eastAsiaTheme="minorHAnsi" w:hAnsi="Times New Roman"/>
          <w:b/>
          <w:bCs/>
          <w:sz w:val="28"/>
          <w:szCs w:val="28"/>
          <w:lang w:eastAsia="en-US"/>
        </w:rPr>
        <w:t>действий (бездействия) должностных лиц при осуществлении</w:t>
      </w:r>
    </w:p>
    <w:p w:rsidR="00202EFC" w:rsidRPr="00FF1FDB" w:rsidRDefault="00202EFC" w:rsidP="00202EFC">
      <w:pPr>
        <w:autoSpaceDE w:val="0"/>
        <w:autoSpaceDN w:val="0"/>
        <w:adjustRightInd w:val="0"/>
        <w:ind w:firstLine="0"/>
        <w:jc w:val="center"/>
        <w:rPr>
          <w:rFonts w:ascii="Times New Roman" w:eastAsiaTheme="minorHAnsi" w:hAnsi="Times New Roman"/>
          <w:b/>
          <w:bCs/>
          <w:sz w:val="28"/>
          <w:szCs w:val="28"/>
          <w:lang w:eastAsia="en-US"/>
        </w:rPr>
      </w:pPr>
      <w:r w:rsidRPr="005D4589">
        <w:rPr>
          <w:rFonts w:ascii="Times New Roman" w:hAnsi="Times New Roman"/>
          <w:b/>
          <w:sz w:val="28"/>
          <w:szCs w:val="28"/>
        </w:rPr>
        <w:t xml:space="preserve">муниципального </w:t>
      </w:r>
      <w:r w:rsidR="00FA594C">
        <w:rPr>
          <w:rFonts w:ascii="Times New Roman" w:hAnsi="Times New Roman"/>
          <w:b/>
          <w:sz w:val="28"/>
          <w:szCs w:val="28"/>
        </w:rPr>
        <w:t xml:space="preserve">земельного </w:t>
      </w:r>
      <w:r w:rsidRPr="005D4589">
        <w:rPr>
          <w:rFonts w:ascii="Times New Roman" w:hAnsi="Times New Roman"/>
          <w:b/>
          <w:sz w:val="28"/>
          <w:szCs w:val="28"/>
        </w:rPr>
        <w:t>контроля</w:t>
      </w:r>
      <w:r w:rsidR="00FA594C">
        <w:rPr>
          <w:rFonts w:ascii="Times New Roman" w:hAnsi="Times New Roman"/>
          <w:b/>
          <w:sz w:val="28"/>
          <w:szCs w:val="28"/>
        </w:rPr>
        <w:t xml:space="preserve">. </w:t>
      </w:r>
    </w:p>
    <w:p w:rsidR="00202EFC" w:rsidRPr="00B868F4" w:rsidRDefault="00202EFC" w:rsidP="00202EFC">
      <w:pPr>
        <w:autoSpaceDE w:val="0"/>
        <w:autoSpaceDN w:val="0"/>
        <w:adjustRightInd w:val="0"/>
        <w:ind w:firstLine="0"/>
        <w:rPr>
          <w:rFonts w:ascii="Times New Roman" w:eastAsiaTheme="minorHAnsi" w:hAnsi="Times New Roman"/>
          <w:sz w:val="28"/>
          <w:szCs w:val="28"/>
          <w:lang w:eastAsia="en-US"/>
        </w:rPr>
      </w:pP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w:t>
      </w:r>
      <w:r w:rsidR="006E149F">
        <w:rPr>
          <w:rFonts w:ascii="Times New Roman" w:eastAsiaTheme="minorHAnsi" w:hAnsi="Times New Roman"/>
          <w:sz w:val="28"/>
          <w:szCs w:val="28"/>
          <w:lang w:eastAsia="en-US"/>
        </w:rPr>
        <w:t xml:space="preserve"> земельный </w:t>
      </w:r>
      <w:r w:rsidRPr="00B868F4">
        <w:rPr>
          <w:rFonts w:ascii="Times New Roman" w:eastAsiaTheme="minorHAnsi" w:hAnsi="Times New Roman"/>
          <w:sz w:val="28"/>
          <w:szCs w:val="28"/>
          <w:lang w:eastAsia="en-US"/>
        </w:rPr>
        <w:t xml:space="preserve">контроль,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w:t>
      </w:r>
      <w:r w:rsidR="006E149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муниципального</w:t>
      </w:r>
      <w:r w:rsidR="006E149F">
        <w:rPr>
          <w:rFonts w:ascii="Times New Roman" w:eastAsiaTheme="minorHAnsi" w:hAnsi="Times New Roman"/>
          <w:sz w:val="28"/>
          <w:szCs w:val="28"/>
          <w:lang w:eastAsia="en-US"/>
        </w:rPr>
        <w:t xml:space="preserve"> земельного </w:t>
      </w:r>
      <w:r w:rsidRPr="00B868F4">
        <w:rPr>
          <w:rFonts w:ascii="Times New Roman" w:eastAsiaTheme="minorHAnsi" w:hAnsi="Times New Roman"/>
          <w:sz w:val="28"/>
          <w:szCs w:val="28"/>
          <w:lang w:eastAsia="en-US"/>
        </w:rPr>
        <w:t>контроля, имеют право на досудебное обжалование:</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006E149F">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а также членов их семей;</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202EFC" w:rsidRPr="00B868F4" w:rsidRDefault="00202EFC" w:rsidP="00202EFC">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02EFC" w:rsidRDefault="00202EFC" w:rsidP="00202EF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02EFC" w:rsidRDefault="00202EFC" w:rsidP="00916F19">
      <w:pPr>
        <w:pStyle w:val="ConsPlusNormal"/>
        <w:suppressAutoHyphens w:val="0"/>
        <w:ind w:left="360" w:firstLine="0"/>
        <w:jc w:val="center"/>
        <w:rPr>
          <w:rFonts w:ascii="Times New Roman" w:hAnsi="Times New Roman" w:cs="Times New Roman"/>
          <w:b/>
          <w:sz w:val="28"/>
          <w:szCs w:val="28"/>
        </w:rPr>
      </w:pPr>
    </w:p>
    <w:p w:rsidR="00255ABC" w:rsidRPr="00FD5F58" w:rsidRDefault="00202EFC" w:rsidP="00916F19">
      <w:pPr>
        <w:pStyle w:val="ConsPlusNormal"/>
        <w:suppressAutoHyphens w:val="0"/>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916F19" w:rsidRPr="00FD5F58">
        <w:rPr>
          <w:rFonts w:ascii="Times New Roman" w:hAnsi="Times New Roman" w:cs="Times New Roman"/>
          <w:b/>
          <w:sz w:val="28"/>
          <w:szCs w:val="28"/>
        </w:rPr>
        <w:t>.</w:t>
      </w:r>
      <w:r w:rsidR="00B14157" w:rsidRPr="00FD5F58">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FD5F58" w:rsidRDefault="00B14157" w:rsidP="00B868F4">
      <w:pPr>
        <w:pStyle w:val="ConsPlusNormal"/>
        <w:suppressAutoHyphens w:val="0"/>
        <w:ind w:firstLine="709"/>
        <w:jc w:val="both"/>
        <w:rPr>
          <w:rFonts w:ascii="Times New Roman" w:hAnsi="Times New Roman" w:cs="Times New Roman"/>
          <w:b/>
          <w:sz w:val="28"/>
          <w:szCs w:val="28"/>
        </w:rPr>
      </w:pPr>
    </w:p>
    <w:p w:rsidR="00B14157" w:rsidRPr="00FD5F58" w:rsidRDefault="00B14157" w:rsidP="00202EFC">
      <w:pPr>
        <w:pStyle w:val="ConsPlusNormal"/>
        <w:numPr>
          <w:ilvl w:val="0"/>
          <w:numId w:val="8"/>
        </w:numPr>
        <w:suppressAutoHyphens w:val="0"/>
        <w:jc w:val="center"/>
        <w:rPr>
          <w:rFonts w:ascii="Times New Roman" w:hAnsi="Times New Roman" w:cs="Times New Roman"/>
          <w:b/>
          <w:sz w:val="28"/>
          <w:szCs w:val="28"/>
        </w:rPr>
      </w:pPr>
      <w:r w:rsidRPr="00FD5F58">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202EFC" w:rsidP="00872AF5">
      <w:pPr>
        <w:autoSpaceDE w:val="0"/>
        <w:autoSpaceDN w:val="0"/>
        <w:adjustRightInd w:val="0"/>
        <w:rPr>
          <w:rFonts w:ascii="Times New Roman" w:hAnsi="Times New Roman"/>
          <w:sz w:val="28"/>
          <w:szCs w:val="28"/>
        </w:rPr>
      </w:pPr>
      <w:r>
        <w:rPr>
          <w:rFonts w:ascii="Times New Roman" w:hAnsi="Times New Roman"/>
          <w:sz w:val="28"/>
          <w:szCs w:val="28"/>
        </w:rPr>
        <w:t>10</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202EFC"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10</w:t>
      </w:r>
      <w:r w:rsidR="009D3EFE" w:rsidRPr="00872AF5">
        <w:rPr>
          <w:rFonts w:ascii="Times New Roman" w:hAnsi="Times New Roman"/>
          <w:sz w:val="28"/>
          <w:szCs w:val="28"/>
        </w:rPr>
        <w:t xml:space="preserve">.2. </w:t>
      </w:r>
      <w:bookmarkStart w:id="6" w:name="Par0"/>
      <w:bookmarkEnd w:id="6"/>
      <w:r w:rsidR="009D3EFE" w:rsidRPr="00872AF5">
        <w:rPr>
          <w:rFonts w:ascii="Times New Roman" w:eastAsiaTheme="minorHAnsi" w:hAnsi="Times New Roman"/>
          <w:sz w:val="28"/>
          <w:szCs w:val="28"/>
          <w:lang w:eastAsia="en-US"/>
        </w:rPr>
        <w:t>До 31 декабря 2025 года:</w:t>
      </w:r>
    </w:p>
    <w:p w:rsidR="009D3EFE" w:rsidRPr="00872AF5" w:rsidRDefault="00202EFC"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202EFC"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202EFC"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567922" w:rsidRDefault="00567922" w:rsidP="00B868F4">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926066" w:rsidRDefault="00926066"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926066">
        <w:rPr>
          <w:rFonts w:ascii="Times New Roman" w:hAnsi="Times New Roman" w:cs="Times New Roman"/>
          <w:sz w:val="28"/>
          <w:szCs w:val="28"/>
        </w:rPr>
        <w:t xml:space="preserve"> городского поселения – город Богучар</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w:t>
      </w:r>
      <w:r w:rsidR="00926066">
        <w:rPr>
          <w:rFonts w:ascii="Times New Roman" w:hAnsi="Times New Roman" w:cs="Times New Roman"/>
          <w:sz w:val="28"/>
          <w:szCs w:val="28"/>
        </w:rPr>
        <w:t xml:space="preserve"> </w:t>
      </w:r>
      <w:r>
        <w:rPr>
          <w:rFonts w:ascii="Times New Roman" w:hAnsi="Times New Roman" w:cs="Times New Roman"/>
          <w:sz w:val="28"/>
          <w:szCs w:val="28"/>
        </w:rPr>
        <w:t>Совета народных депутатов</w:t>
      </w:r>
      <w:r w:rsidR="00926066">
        <w:rPr>
          <w:rFonts w:ascii="Times New Roman" w:hAnsi="Times New Roman" w:cs="Times New Roman"/>
          <w:sz w:val="28"/>
          <w:szCs w:val="28"/>
        </w:rPr>
        <w:t xml:space="preserve"> </w:t>
      </w:r>
    </w:p>
    <w:p w:rsidR="00916F19" w:rsidRDefault="00926066"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926066"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926066">
        <w:rPr>
          <w:rFonts w:ascii="Times New Roman" w:hAnsi="Times New Roman" w:cs="Times New Roman"/>
          <w:sz w:val="28"/>
          <w:szCs w:val="28"/>
        </w:rPr>
        <w:t xml:space="preserve"> городского поселения – город Богучар</w:t>
      </w:r>
    </w:p>
    <w:p w:rsidR="00F22715" w:rsidRDefault="00926066"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r w:rsidR="00F22715">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202EFC" w:rsidRDefault="00F22715" w:rsidP="00F22715">
      <w:pPr>
        <w:tabs>
          <w:tab w:val="left" w:pos="2715"/>
        </w:tabs>
        <w:ind w:firstLine="709"/>
        <w:rPr>
          <w:rFonts w:ascii="Times New Roman" w:hAnsi="Times New Roman"/>
          <w:sz w:val="28"/>
          <w:szCs w:val="28"/>
        </w:rPr>
      </w:pPr>
      <w:r w:rsidRPr="00202EFC">
        <w:rPr>
          <w:rFonts w:ascii="Times New Roman" w:hAnsi="Times New Roman"/>
          <w:sz w:val="28"/>
          <w:szCs w:val="28"/>
        </w:rPr>
        <w:t>1</w:t>
      </w:r>
      <w:r w:rsidR="00153824" w:rsidRPr="00202EFC">
        <w:rPr>
          <w:rFonts w:ascii="Times New Roman" w:hAnsi="Times New Roman"/>
          <w:sz w:val="28"/>
          <w:szCs w:val="28"/>
        </w:rPr>
        <w:t>6</w:t>
      </w:r>
      <w:r w:rsidRPr="00202EFC">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202EFC" w:rsidRDefault="00F22715" w:rsidP="00F22715">
      <w:pPr>
        <w:tabs>
          <w:tab w:val="left" w:pos="2715"/>
        </w:tabs>
        <w:ind w:firstLine="709"/>
        <w:rPr>
          <w:rFonts w:ascii="Times New Roman" w:hAnsi="Times New Roman"/>
          <w:sz w:val="28"/>
          <w:szCs w:val="28"/>
        </w:rPr>
      </w:pPr>
      <w:r w:rsidRPr="00202EFC">
        <w:rPr>
          <w:rFonts w:ascii="Times New Roman" w:hAnsi="Times New Roman"/>
          <w:sz w:val="28"/>
          <w:szCs w:val="28"/>
        </w:rPr>
        <w:t>1</w:t>
      </w:r>
      <w:r w:rsidR="00153824" w:rsidRPr="00202EFC">
        <w:rPr>
          <w:rFonts w:ascii="Times New Roman" w:hAnsi="Times New Roman"/>
          <w:sz w:val="28"/>
          <w:szCs w:val="28"/>
        </w:rPr>
        <w:t>7</w:t>
      </w:r>
      <w:r w:rsidRPr="00202EFC">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202EFC" w:rsidRDefault="00F22715" w:rsidP="00F22715">
      <w:pPr>
        <w:tabs>
          <w:tab w:val="left" w:pos="2715"/>
        </w:tabs>
        <w:ind w:firstLine="709"/>
        <w:rPr>
          <w:rFonts w:ascii="Times New Roman" w:hAnsi="Times New Roman"/>
          <w:sz w:val="28"/>
          <w:szCs w:val="28"/>
        </w:rPr>
      </w:pPr>
      <w:r w:rsidRPr="00202EFC">
        <w:rPr>
          <w:rFonts w:ascii="Times New Roman" w:hAnsi="Times New Roman"/>
          <w:sz w:val="28"/>
          <w:szCs w:val="28"/>
        </w:rPr>
        <w:t>1</w:t>
      </w:r>
      <w:r w:rsidR="00153824" w:rsidRPr="00202EFC">
        <w:rPr>
          <w:rFonts w:ascii="Times New Roman" w:hAnsi="Times New Roman"/>
          <w:sz w:val="28"/>
          <w:szCs w:val="28"/>
        </w:rPr>
        <w:t>8</w:t>
      </w:r>
      <w:r w:rsidRPr="00202EFC">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202EFC">
        <w:rPr>
          <w:rFonts w:ascii="Times New Roman" w:hAnsi="Times New Roman"/>
          <w:sz w:val="28"/>
          <w:szCs w:val="28"/>
        </w:rPr>
        <w:t>итогам</w:t>
      </w:r>
      <w:proofErr w:type="gramEnd"/>
      <w:r w:rsidRPr="00202EFC">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926066" w:rsidRDefault="00926066" w:rsidP="00EE61B6">
      <w:pPr>
        <w:pStyle w:val="ConsPlusNormal"/>
        <w:suppressAutoHyphens w:val="0"/>
        <w:ind w:firstLine="709"/>
        <w:rPr>
          <w:rFonts w:ascii="Times New Roman" w:hAnsi="Times New Roman" w:cs="Times New Roman"/>
          <w:sz w:val="28"/>
          <w:szCs w:val="28"/>
        </w:rPr>
      </w:pPr>
    </w:p>
    <w:p w:rsidR="00926066" w:rsidRDefault="00926066" w:rsidP="00EE61B6">
      <w:pPr>
        <w:pStyle w:val="ConsPlusNormal"/>
        <w:suppressAutoHyphens w:val="0"/>
        <w:ind w:firstLine="709"/>
        <w:rPr>
          <w:rFonts w:ascii="Times New Roman" w:hAnsi="Times New Roman" w:cs="Times New Roman"/>
          <w:sz w:val="28"/>
          <w:szCs w:val="28"/>
        </w:rPr>
      </w:pPr>
    </w:p>
    <w:p w:rsidR="00926066" w:rsidRDefault="00926066" w:rsidP="00EE61B6">
      <w:pPr>
        <w:pStyle w:val="ConsPlusNormal"/>
        <w:suppressAutoHyphens w:val="0"/>
        <w:ind w:firstLine="709"/>
        <w:rPr>
          <w:rFonts w:ascii="Times New Roman" w:hAnsi="Times New Roman" w:cs="Times New Roman"/>
          <w:sz w:val="28"/>
          <w:szCs w:val="28"/>
        </w:rPr>
      </w:pPr>
    </w:p>
    <w:p w:rsidR="00926066" w:rsidRDefault="00926066"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916F19" w:rsidRDefault="00926066"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834CCC"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916F19" w:rsidRDefault="00834CCC"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городского поселения – город Богучар</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«____»________2025 года №___</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06E9C" w:rsidRPr="00CE5CDF" w:rsidRDefault="00806E9C" w:rsidP="00806E9C">
      <w:pPr>
        <w:pStyle w:val="af1"/>
        <w:spacing w:before="0" w:beforeAutospacing="0" w:after="0" w:afterAutospacing="0" w:line="288" w:lineRule="atLeast"/>
        <w:ind w:firstLine="540"/>
        <w:jc w:val="both"/>
        <w:rPr>
          <w:sz w:val="28"/>
          <w:szCs w:val="28"/>
        </w:rPr>
      </w:pPr>
      <w:r>
        <w:rPr>
          <w:sz w:val="28"/>
          <w:szCs w:val="28"/>
        </w:rPr>
        <w:t xml:space="preserve">   5</w:t>
      </w:r>
      <w:r w:rsidRPr="00AF3326">
        <w:rPr>
          <w:sz w:val="28"/>
          <w:szCs w:val="28"/>
        </w:rPr>
        <w:t xml:space="preserve">. </w:t>
      </w:r>
      <w:r w:rsidRPr="00CE5CDF">
        <w:rPr>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806E9C" w:rsidRPr="00B868F4" w:rsidRDefault="00806E9C" w:rsidP="00EE61B6">
      <w:pPr>
        <w:pStyle w:val="ConsPlusNormal"/>
        <w:suppressAutoHyphens w:val="0"/>
        <w:ind w:firstLine="709"/>
        <w:jc w:val="both"/>
        <w:rPr>
          <w:rFonts w:ascii="Times New Roman" w:hAnsi="Times New Roman" w:cs="Times New Roman"/>
          <w:sz w:val="28"/>
          <w:szCs w:val="28"/>
        </w:rPr>
      </w:pP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9D" w:rsidRDefault="006F2F9D" w:rsidP="00D42074">
      <w:r>
        <w:separator/>
      </w:r>
    </w:p>
  </w:endnote>
  <w:endnote w:type="continuationSeparator" w:id="0">
    <w:p w:rsidR="006F2F9D" w:rsidRDefault="006F2F9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9D" w:rsidRDefault="006F2F9D" w:rsidP="00D42074">
      <w:r>
        <w:separator/>
      </w:r>
    </w:p>
  </w:footnote>
  <w:footnote w:type="continuationSeparator" w:id="0">
    <w:p w:rsidR="006F2F9D" w:rsidRDefault="006F2F9D" w:rsidP="00D42074">
      <w:r>
        <w:continuationSeparator/>
      </w:r>
    </w:p>
  </w:footnote>
  <w:footnote w:id="1">
    <w:p w:rsidR="006E149F" w:rsidRPr="008D6F12" w:rsidRDefault="006E149F">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6E149F" w:rsidRPr="00B36DEF" w:rsidRDefault="006E149F"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6E149F" w:rsidRDefault="006E149F">
        <w:pPr>
          <w:pStyle w:val="a7"/>
          <w:jc w:val="center"/>
        </w:pPr>
        <w:r>
          <w:fldChar w:fldCharType="begin"/>
        </w:r>
        <w:r>
          <w:instrText>PAGE   \* MERGEFORMAT</w:instrText>
        </w:r>
        <w:r>
          <w:fldChar w:fldCharType="separate"/>
        </w:r>
        <w:r w:rsidR="001C7AAC">
          <w:rPr>
            <w:noProof/>
          </w:rPr>
          <w:t>31</w:t>
        </w:r>
        <w:r>
          <w:rPr>
            <w:noProof/>
          </w:rPr>
          <w:fldChar w:fldCharType="end"/>
        </w:r>
      </w:p>
    </w:sdtContent>
  </w:sdt>
  <w:p w:rsidR="006E149F" w:rsidRDefault="006E14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DCDA1A2A"/>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BBD7429"/>
    <w:multiLevelType w:val="hybridMultilevel"/>
    <w:tmpl w:val="A87E5A46"/>
    <w:lvl w:ilvl="0" w:tplc="FE94182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53824"/>
    <w:rsid w:val="001B6E70"/>
    <w:rsid w:val="001C1648"/>
    <w:rsid w:val="001C7AAC"/>
    <w:rsid w:val="001F4849"/>
    <w:rsid w:val="00202EFC"/>
    <w:rsid w:val="002101B7"/>
    <w:rsid w:val="00214A20"/>
    <w:rsid w:val="002342FE"/>
    <w:rsid w:val="00251483"/>
    <w:rsid w:val="00255ABC"/>
    <w:rsid w:val="00255F78"/>
    <w:rsid w:val="002671B4"/>
    <w:rsid w:val="00294DA5"/>
    <w:rsid w:val="002D3C35"/>
    <w:rsid w:val="002F5AE9"/>
    <w:rsid w:val="002F6B5F"/>
    <w:rsid w:val="00307499"/>
    <w:rsid w:val="00323974"/>
    <w:rsid w:val="003327A9"/>
    <w:rsid w:val="003474E8"/>
    <w:rsid w:val="003970AA"/>
    <w:rsid w:val="003B07C6"/>
    <w:rsid w:val="003C503E"/>
    <w:rsid w:val="003C535F"/>
    <w:rsid w:val="003C5D5B"/>
    <w:rsid w:val="003D0D1D"/>
    <w:rsid w:val="003D6F73"/>
    <w:rsid w:val="0040322F"/>
    <w:rsid w:val="00443D34"/>
    <w:rsid w:val="004A2E84"/>
    <w:rsid w:val="004B0C4F"/>
    <w:rsid w:val="004C2E2C"/>
    <w:rsid w:val="004D7E0A"/>
    <w:rsid w:val="004E3052"/>
    <w:rsid w:val="004F6BE8"/>
    <w:rsid w:val="00504066"/>
    <w:rsid w:val="00507C45"/>
    <w:rsid w:val="0055497A"/>
    <w:rsid w:val="00567922"/>
    <w:rsid w:val="005847A1"/>
    <w:rsid w:val="005A1E05"/>
    <w:rsid w:val="005A38FC"/>
    <w:rsid w:val="005E20EC"/>
    <w:rsid w:val="005E2597"/>
    <w:rsid w:val="005E2BC8"/>
    <w:rsid w:val="005F734D"/>
    <w:rsid w:val="006168EA"/>
    <w:rsid w:val="00627041"/>
    <w:rsid w:val="00644008"/>
    <w:rsid w:val="00666433"/>
    <w:rsid w:val="00691B8A"/>
    <w:rsid w:val="006D5AF2"/>
    <w:rsid w:val="006E149F"/>
    <w:rsid w:val="006F2F9D"/>
    <w:rsid w:val="00726619"/>
    <w:rsid w:val="00735C79"/>
    <w:rsid w:val="007415AD"/>
    <w:rsid w:val="007631DC"/>
    <w:rsid w:val="007934E1"/>
    <w:rsid w:val="00795B1C"/>
    <w:rsid w:val="007A56A1"/>
    <w:rsid w:val="007C7DC7"/>
    <w:rsid w:val="007E1E0C"/>
    <w:rsid w:val="007F2029"/>
    <w:rsid w:val="00806E9C"/>
    <w:rsid w:val="00817FEC"/>
    <w:rsid w:val="00826D28"/>
    <w:rsid w:val="00830935"/>
    <w:rsid w:val="00834CCC"/>
    <w:rsid w:val="0084486F"/>
    <w:rsid w:val="00844ED1"/>
    <w:rsid w:val="008528A2"/>
    <w:rsid w:val="00855D5A"/>
    <w:rsid w:val="008603D8"/>
    <w:rsid w:val="00872AF5"/>
    <w:rsid w:val="00883275"/>
    <w:rsid w:val="008950E7"/>
    <w:rsid w:val="008A0A82"/>
    <w:rsid w:val="008A3A72"/>
    <w:rsid w:val="008D6F12"/>
    <w:rsid w:val="009064AF"/>
    <w:rsid w:val="00916F19"/>
    <w:rsid w:val="00926066"/>
    <w:rsid w:val="009449FF"/>
    <w:rsid w:val="00946F3B"/>
    <w:rsid w:val="00970DA3"/>
    <w:rsid w:val="0097352C"/>
    <w:rsid w:val="00975326"/>
    <w:rsid w:val="009827AC"/>
    <w:rsid w:val="00992FD6"/>
    <w:rsid w:val="0099362B"/>
    <w:rsid w:val="009B3D1E"/>
    <w:rsid w:val="009B5AA0"/>
    <w:rsid w:val="009D3EFE"/>
    <w:rsid w:val="009E21A7"/>
    <w:rsid w:val="009F681B"/>
    <w:rsid w:val="00A374E6"/>
    <w:rsid w:val="00A579C1"/>
    <w:rsid w:val="00A6349F"/>
    <w:rsid w:val="00A638AC"/>
    <w:rsid w:val="00A67AEB"/>
    <w:rsid w:val="00A84188"/>
    <w:rsid w:val="00A86239"/>
    <w:rsid w:val="00A97186"/>
    <w:rsid w:val="00AA0AF1"/>
    <w:rsid w:val="00AA0F7C"/>
    <w:rsid w:val="00AA5106"/>
    <w:rsid w:val="00AA53D9"/>
    <w:rsid w:val="00AD7DA9"/>
    <w:rsid w:val="00AF09B1"/>
    <w:rsid w:val="00AF5CBF"/>
    <w:rsid w:val="00B14157"/>
    <w:rsid w:val="00B36191"/>
    <w:rsid w:val="00B61C2C"/>
    <w:rsid w:val="00B71E62"/>
    <w:rsid w:val="00B72090"/>
    <w:rsid w:val="00B868F4"/>
    <w:rsid w:val="00B87086"/>
    <w:rsid w:val="00BD7DA6"/>
    <w:rsid w:val="00BE291D"/>
    <w:rsid w:val="00BF699E"/>
    <w:rsid w:val="00C052AF"/>
    <w:rsid w:val="00C46970"/>
    <w:rsid w:val="00C9180D"/>
    <w:rsid w:val="00CA7BEA"/>
    <w:rsid w:val="00CC1D01"/>
    <w:rsid w:val="00CD3CF2"/>
    <w:rsid w:val="00D005BA"/>
    <w:rsid w:val="00D03CF5"/>
    <w:rsid w:val="00D239E9"/>
    <w:rsid w:val="00D2413D"/>
    <w:rsid w:val="00D42074"/>
    <w:rsid w:val="00DC58E8"/>
    <w:rsid w:val="00DD76A1"/>
    <w:rsid w:val="00DF0E0A"/>
    <w:rsid w:val="00E02B25"/>
    <w:rsid w:val="00E10DE8"/>
    <w:rsid w:val="00E54306"/>
    <w:rsid w:val="00E76BC3"/>
    <w:rsid w:val="00E86D1A"/>
    <w:rsid w:val="00EA5679"/>
    <w:rsid w:val="00ED7BBC"/>
    <w:rsid w:val="00EE61B6"/>
    <w:rsid w:val="00F207C1"/>
    <w:rsid w:val="00F22715"/>
    <w:rsid w:val="00F26B3B"/>
    <w:rsid w:val="00F270C1"/>
    <w:rsid w:val="00F40853"/>
    <w:rsid w:val="00F53DB8"/>
    <w:rsid w:val="00F5773E"/>
    <w:rsid w:val="00F716CB"/>
    <w:rsid w:val="00FA594C"/>
    <w:rsid w:val="00FB26E5"/>
    <w:rsid w:val="00FC6B68"/>
    <w:rsid w:val="00FD19E6"/>
    <w:rsid w:val="00FD5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Normal (Web)"/>
    <w:basedOn w:val="a"/>
    <w:uiPriority w:val="99"/>
    <w:rsid w:val="00806E9C"/>
    <w:pPr>
      <w:spacing w:before="100" w:beforeAutospacing="1" w:after="100" w:afterAutospacing="1"/>
      <w:ind w:firstLine="0"/>
      <w:jc w:val="left"/>
    </w:pPr>
    <w:rPr>
      <w:rFonts w:ascii="Times New Roman" w:hAnsi="Times New Roman"/>
    </w:rPr>
  </w:style>
  <w:style w:type="paragraph" w:styleId="af2">
    <w:name w:val="Body Text"/>
    <w:basedOn w:val="a"/>
    <w:link w:val="af3"/>
    <w:rsid w:val="008950E7"/>
    <w:pPr>
      <w:spacing w:after="120"/>
      <w:ind w:firstLine="0"/>
      <w:jc w:val="left"/>
    </w:pPr>
    <w:rPr>
      <w:rFonts w:ascii="Times New Roman" w:hAnsi="Times New Roman"/>
    </w:rPr>
  </w:style>
  <w:style w:type="character" w:customStyle="1" w:styleId="af3">
    <w:name w:val="Основной текст Знак"/>
    <w:basedOn w:val="a0"/>
    <w:link w:val="af2"/>
    <w:rsid w:val="008950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1733-EBFD-40D3-95BC-947B1016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31</Pages>
  <Words>11182</Words>
  <Characters>63742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Степко</cp:lastModifiedBy>
  <cp:revision>26</cp:revision>
  <cp:lastPrinted>2025-05-23T10:36:00Z</cp:lastPrinted>
  <dcterms:created xsi:type="dcterms:W3CDTF">2025-04-10T05:30:00Z</dcterms:created>
  <dcterms:modified xsi:type="dcterms:W3CDTF">2025-05-29T09:29:00Z</dcterms:modified>
</cp:coreProperties>
</file>