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AA" w:rsidRDefault="002E69AA" w:rsidP="00F7504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E69AA" w:rsidRDefault="002E69AA" w:rsidP="00F7504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E69AA" w:rsidRDefault="002E69AA" w:rsidP="00F7504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E69AA" w:rsidRDefault="002E69AA" w:rsidP="00F7504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E69AA" w:rsidRDefault="002E69AA" w:rsidP="00F7504A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E69AA" w:rsidRPr="002E69AA" w:rsidRDefault="002E69AA" w:rsidP="002E69AA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94690" cy="100203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9AA" w:rsidRPr="002E69AA" w:rsidRDefault="002E69AA" w:rsidP="002E69A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E69AA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2E69AA" w:rsidRPr="002E69AA" w:rsidRDefault="002E69AA" w:rsidP="002E69A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E69AA">
        <w:rPr>
          <w:rFonts w:ascii="Times New Roman" w:hAnsi="Times New Roman"/>
          <w:b/>
          <w:sz w:val="32"/>
          <w:szCs w:val="32"/>
        </w:rPr>
        <w:t>ГОРОДСКОГО ПОСЕЛЕНИЯ – ГОРОД БОГУЧАР</w:t>
      </w:r>
    </w:p>
    <w:p w:rsidR="002E69AA" w:rsidRPr="002E69AA" w:rsidRDefault="002E69AA" w:rsidP="002E69A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E69AA">
        <w:rPr>
          <w:rFonts w:ascii="Times New Roman" w:hAnsi="Times New Roman"/>
          <w:b/>
          <w:sz w:val="32"/>
          <w:szCs w:val="32"/>
        </w:rPr>
        <w:t>БОГУЧАРСКОГО МУНИЦИПАЛЬНОГО РАЙОНА</w:t>
      </w:r>
    </w:p>
    <w:p w:rsidR="002E69AA" w:rsidRPr="002E69AA" w:rsidRDefault="002E69AA" w:rsidP="002E69AA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E69AA">
        <w:rPr>
          <w:rFonts w:ascii="Times New Roman" w:hAnsi="Times New Roman"/>
          <w:b/>
          <w:sz w:val="32"/>
          <w:szCs w:val="32"/>
        </w:rPr>
        <w:t xml:space="preserve">ВОРОНЕЖСКОЙ ОБЛАСТИ </w:t>
      </w:r>
    </w:p>
    <w:p w:rsidR="002E69AA" w:rsidRPr="002E69AA" w:rsidRDefault="002E69AA" w:rsidP="002E69AA">
      <w:pPr>
        <w:spacing w:after="24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2E69AA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2E69AA" w:rsidRPr="002E69AA" w:rsidRDefault="00855FBE" w:rsidP="002E69AA">
      <w:pPr>
        <w:ind w:firstLine="0"/>
        <w:jc w:val="left"/>
        <w:rPr>
          <w:rFonts w:ascii="Courier New" w:hAnsi="Courier New" w:cs="Courier New"/>
          <w:b/>
        </w:rPr>
      </w:pPr>
      <w:r>
        <w:rPr>
          <w:rFonts w:ascii="Times New Roman" w:hAnsi="Times New Roman"/>
        </w:rPr>
        <w:pict>
          <v:line id="Прямая соединительная линия 1" o:spid="_x0000_s1026" style="position:absolute;z-index:251659264;visibility:visibl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Mlpj3daAgAAagQAAA4AAAAAAAAAAAAAAAAALgIAAGRycy9lMm9Eb2MueG1sUEsBAi0AFAAG&#10;AAgAAAAhAE6rbXjVAAAAAgEAAA8AAAAAAAAAAAAAAAAAtAQAAGRycy9kb3ducmV2LnhtbFBLBQYA&#10;AAAABAAEAPMAAAC2BQAAAAA=&#10;" strokeweight="4.25pt">
            <v:stroke linestyle="thinThick"/>
          </v:line>
        </w:pict>
      </w:r>
    </w:p>
    <w:p w:rsidR="00F7504A" w:rsidRPr="00582FEE" w:rsidRDefault="002E69AA" w:rsidP="002E69A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</w:rPr>
      </w:pP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от «</w:t>
      </w:r>
      <w:r w:rsidR="00053EA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19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» </w:t>
      </w:r>
      <w:r w:rsidR="00053EA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ноября 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5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года №  </w:t>
      </w:r>
      <w:r w:rsidR="00053EA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339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г. Богучар</w:t>
      </w:r>
      <w:r w:rsidRPr="002E69A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</w:t>
      </w:r>
    </w:p>
    <w:p w:rsidR="002E69AA" w:rsidRDefault="002E69A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69AA" w:rsidRDefault="002E69A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69AA" w:rsidRDefault="002E69A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69AA" w:rsidRDefault="00F7504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2F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582FEE">
        <w:rPr>
          <w:rFonts w:ascii="Times New Roman" w:hAnsi="Times New Roman" w:cs="Times New Roman"/>
          <w:sz w:val="28"/>
          <w:szCs w:val="28"/>
        </w:rPr>
        <w:t>административного</w:t>
      </w:r>
      <w:proofErr w:type="gramEnd"/>
      <w:r w:rsidRPr="00582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9AA" w:rsidRDefault="00F7504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2FEE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  <w:proofErr w:type="gramStart"/>
      <w:r w:rsidRPr="00582FE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582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9AA" w:rsidRDefault="00F7504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2FEE">
        <w:rPr>
          <w:rFonts w:ascii="Times New Roman" w:hAnsi="Times New Roman" w:cs="Times New Roman"/>
          <w:sz w:val="28"/>
          <w:szCs w:val="28"/>
        </w:rPr>
        <w:t>услуги «</w:t>
      </w:r>
      <w:r w:rsidR="0056251A" w:rsidRPr="0056251A">
        <w:rPr>
          <w:rFonts w:ascii="Times New Roman" w:hAnsi="Times New Roman" w:cs="Times New Roman"/>
          <w:sz w:val="28"/>
          <w:szCs w:val="28"/>
        </w:rPr>
        <w:t>Установка информационной вывески,</w:t>
      </w:r>
    </w:p>
    <w:p w:rsidR="002E69AA" w:rsidRDefault="0056251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6251A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proofErr w:type="gramStart"/>
      <w:r w:rsidRPr="0056251A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56251A">
        <w:rPr>
          <w:rFonts w:ascii="Times New Roman" w:hAnsi="Times New Roman" w:cs="Times New Roman"/>
          <w:sz w:val="28"/>
          <w:szCs w:val="28"/>
        </w:rPr>
        <w:t xml:space="preserve"> размещения вывески</w:t>
      </w:r>
      <w:r w:rsidR="00F7504A" w:rsidRPr="00582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69AA" w:rsidRDefault="00F7504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82FEE">
        <w:rPr>
          <w:rFonts w:ascii="Times New Roman" w:hAnsi="Times New Roman" w:cs="Times New Roman"/>
          <w:sz w:val="28"/>
          <w:szCs w:val="28"/>
        </w:rPr>
        <w:t xml:space="preserve">на территории  городского поселения </w:t>
      </w:r>
      <w:r w:rsidR="002E69AA">
        <w:rPr>
          <w:rFonts w:ascii="Times New Roman" w:hAnsi="Times New Roman" w:cs="Times New Roman"/>
          <w:sz w:val="28"/>
          <w:szCs w:val="28"/>
        </w:rPr>
        <w:t>– город Богучар</w:t>
      </w:r>
    </w:p>
    <w:p w:rsidR="00F7504A" w:rsidRDefault="002E69AA" w:rsidP="003630B6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="00F7504A" w:rsidRPr="00582FE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2668B">
        <w:rPr>
          <w:rFonts w:ascii="Times New Roman" w:hAnsi="Times New Roman" w:cs="Times New Roman"/>
          <w:sz w:val="28"/>
          <w:szCs w:val="28"/>
        </w:rPr>
        <w:t xml:space="preserve"> </w:t>
      </w:r>
      <w:r w:rsidR="00F7504A" w:rsidRPr="00582FEE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DC00AE" w:rsidRDefault="00DC00AE" w:rsidP="00F7504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E69AA" w:rsidRDefault="006A14AE" w:rsidP="003630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691CBC">
        <w:rPr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691CBC">
        <w:rPr>
          <w:rStyle w:val="FontStyle18"/>
          <w:b w:val="0"/>
          <w:sz w:val="28"/>
          <w:szCs w:val="28"/>
        </w:rPr>
        <w:t>,</w:t>
      </w:r>
      <w:r w:rsidR="0040741A">
        <w:rPr>
          <w:rStyle w:val="FontStyle18"/>
          <w:b w:val="0"/>
          <w:sz w:val="28"/>
          <w:szCs w:val="28"/>
        </w:rPr>
        <w:t xml:space="preserve"> от 18.09.2025 № 266</w:t>
      </w:r>
      <w:r w:rsidRPr="00691CBC">
        <w:t xml:space="preserve"> </w:t>
      </w:r>
      <w:r w:rsidR="003630B6" w:rsidRPr="0019573D">
        <w:t>постановлением администрации  городского поселения</w:t>
      </w:r>
      <w:r w:rsidR="00F92310">
        <w:t xml:space="preserve"> </w:t>
      </w:r>
      <w:r w:rsidR="002E69AA">
        <w:t>-</w:t>
      </w:r>
      <w:r w:rsidR="00F92310">
        <w:t xml:space="preserve"> </w:t>
      </w:r>
      <w:r w:rsidR="002E69AA">
        <w:t>город Богучар</w:t>
      </w:r>
      <w:r w:rsidR="003630B6" w:rsidRPr="0019573D">
        <w:t xml:space="preserve"> </w:t>
      </w:r>
      <w:r w:rsidR="003630B6">
        <w:t>Богучарского</w:t>
      </w:r>
      <w:r w:rsidR="003630B6" w:rsidRPr="0019573D">
        <w:t xml:space="preserve"> муниципального района Воронежской области «Об утверждении Порядка разработки и утверждения</w:t>
      </w:r>
      <w:proofErr w:type="gramEnd"/>
      <w:r w:rsidR="003630B6" w:rsidRPr="0019573D">
        <w:t xml:space="preserve"> административных регламентов предоставления муниципальных услуг», Уставом  городского поселения </w:t>
      </w:r>
      <w:r w:rsidR="003630B6">
        <w:t>Богучарского</w:t>
      </w:r>
      <w:r w:rsidR="003630B6" w:rsidRPr="0019573D">
        <w:t xml:space="preserve"> муниципального района Воронежской области администрация  городского поселения</w:t>
      </w:r>
      <w:r w:rsidR="00F92310">
        <w:t xml:space="preserve"> </w:t>
      </w:r>
      <w:r w:rsidR="002E69AA">
        <w:t>- город Богучар</w:t>
      </w:r>
      <w:r w:rsidR="003630B6" w:rsidRPr="0019573D">
        <w:t xml:space="preserve"> </w:t>
      </w:r>
      <w:r w:rsidR="003630B6">
        <w:t>Богучарского</w:t>
      </w:r>
      <w:r w:rsidR="003630B6" w:rsidRPr="0019573D">
        <w:t xml:space="preserve"> муниципального района Воронежской области</w:t>
      </w:r>
      <w:r w:rsidR="003630B6">
        <w:t xml:space="preserve"> </w:t>
      </w:r>
    </w:p>
    <w:p w:rsidR="002E69AA" w:rsidRDefault="002E69AA" w:rsidP="003630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>
        <w:t xml:space="preserve">                          </w:t>
      </w:r>
    </w:p>
    <w:p w:rsidR="00F7504A" w:rsidRDefault="002E69AA" w:rsidP="003630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pacing w:val="70"/>
        </w:rPr>
      </w:pPr>
      <w:r>
        <w:t xml:space="preserve">                                          </w:t>
      </w:r>
      <w:r>
        <w:rPr>
          <w:b/>
          <w:spacing w:val="70"/>
        </w:rPr>
        <w:t>ПОСТАНОВЛЯЕТ:</w:t>
      </w:r>
    </w:p>
    <w:p w:rsidR="002E69AA" w:rsidRPr="00582FEE" w:rsidRDefault="002E69AA" w:rsidP="003630B6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F7504A" w:rsidRPr="00582FEE" w:rsidRDefault="00F7504A" w:rsidP="00F7504A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582FEE">
        <w:rPr>
          <w:lang w:eastAsia="ru-RU"/>
        </w:rPr>
        <w:t xml:space="preserve">1. </w:t>
      </w:r>
      <w:r w:rsidRPr="00582FEE">
        <w:t xml:space="preserve">Утвердить административный регламент по предоставлению </w:t>
      </w:r>
      <w:r w:rsidR="00687AB6">
        <w:t>м</w:t>
      </w:r>
      <w:r w:rsidR="0062668B" w:rsidRPr="00582FEE">
        <w:t xml:space="preserve">униципальной </w:t>
      </w:r>
      <w:r w:rsidRPr="00582FEE">
        <w:t xml:space="preserve">услуги </w:t>
      </w:r>
      <w:r w:rsidR="004339D3">
        <w:t xml:space="preserve"> </w:t>
      </w:r>
      <w:r w:rsidR="004339D3" w:rsidRPr="00582FEE">
        <w:t>«</w:t>
      </w:r>
      <w:r w:rsidR="002A60C8" w:rsidRPr="002A60C8">
        <w:t xml:space="preserve">Установка информационной вывески, согласование </w:t>
      </w:r>
      <w:proofErr w:type="gramStart"/>
      <w:r w:rsidR="002A60C8" w:rsidRPr="002A60C8">
        <w:t>дизайн-проекта</w:t>
      </w:r>
      <w:proofErr w:type="gramEnd"/>
      <w:r w:rsidR="002A60C8" w:rsidRPr="002A60C8">
        <w:t xml:space="preserve"> размещения вывески</w:t>
      </w:r>
      <w:r w:rsidR="004339D3" w:rsidRPr="00582FEE">
        <w:t>»</w:t>
      </w:r>
      <w:r w:rsidR="004339D3">
        <w:t xml:space="preserve"> </w:t>
      </w:r>
      <w:r w:rsidRPr="00582FEE">
        <w:t xml:space="preserve">на территории </w:t>
      </w:r>
      <w:r w:rsidR="00782664" w:rsidRPr="00582FEE">
        <w:t xml:space="preserve">городского </w:t>
      </w:r>
      <w:r w:rsidRPr="00582FEE">
        <w:t>поселения</w:t>
      </w:r>
      <w:r w:rsidR="0040741A">
        <w:t xml:space="preserve"> </w:t>
      </w:r>
      <w:r w:rsidR="002E69AA">
        <w:t xml:space="preserve">- город Богучар </w:t>
      </w:r>
      <w:r w:rsidRPr="00582FEE">
        <w:t xml:space="preserve"> </w:t>
      </w:r>
      <w:r w:rsidR="002E69AA">
        <w:t>Богучарского</w:t>
      </w:r>
      <w:r w:rsidR="0062668B">
        <w:t xml:space="preserve"> муниципального района  Воронежской области </w:t>
      </w:r>
      <w:r w:rsidRPr="00582FEE">
        <w:t>согласно приложению.</w:t>
      </w:r>
    </w:p>
    <w:p w:rsidR="00F7504A" w:rsidRPr="00582FEE" w:rsidRDefault="00D5439D" w:rsidP="003630B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Признать утратившим</w:t>
      </w:r>
      <w:r w:rsidR="00F7504A" w:rsidRPr="00582FEE">
        <w:rPr>
          <w:rFonts w:ascii="Times New Roman" w:hAnsi="Times New Roman"/>
          <w:sz w:val="28"/>
          <w:szCs w:val="28"/>
        </w:rPr>
        <w:t xml:space="preserve"> силу постановлени</w:t>
      </w:r>
      <w:r w:rsidR="003630B6">
        <w:rPr>
          <w:rFonts w:ascii="Times New Roman" w:hAnsi="Times New Roman"/>
          <w:sz w:val="28"/>
          <w:szCs w:val="28"/>
        </w:rPr>
        <w:t>е</w:t>
      </w:r>
      <w:r w:rsidR="00F7504A" w:rsidRPr="00582FEE">
        <w:rPr>
          <w:rFonts w:ascii="Times New Roman" w:hAnsi="Times New Roman"/>
          <w:sz w:val="28"/>
          <w:szCs w:val="28"/>
        </w:rPr>
        <w:t xml:space="preserve"> администрации </w:t>
      </w:r>
      <w:r w:rsidR="00A71FC9" w:rsidRPr="00582FEE">
        <w:rPr>
          <w:rFonts w:ascii="Times New Roman" w:hAnsi="Times New Roman"/>
          <w:sz w:val="28"/>
          <w:szCs w:val="28"/>
        </w:rPr>
        <w:t xml:space="preserve">городского </w:t>
      </w:r>
      <w:r w:rsidR="00F7504A" w:rsidRPr="00582FEE">
        <w:rPr>
          <w:rFonts w:ascii="Times New Roman" w:hAnsi="Times New Roman"/>
          <w:sz w:val="28"/>
          <w:szCs w:val="28"/>
        </w:rPr>
        <w:t xml:space="preserve">поселения </w:t>
      </w:r>
      <w:r w:rsidR="002E69AA">
        <w:rPr>
          <w:rFonts w:ascii="Times New Roman" w:hAnsi="Times New Roman"/>
          <w:sz w:val="28"/>
          <w:szCs w:val="28"/>
        </w:rPr>
        <w:t xml:space="preserve">– город Богучар Богучарского </w:t>
      </w:r>
      <w:r w:rsidR="00F7504A" w:rsidRPr="0062668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62668B" w:rsidRPr="0062668B">
        <w:rPr>
          <w:rFonts w:ascii="Times New Roman" w:hAnsi="Times New Roman"/>
          <w:sz w:val="28"/>
          <w:szCs w:val="28"/>
        </w:rPr>
        <w:t xml:space="preserve"> </w:t>
      </w:r>
      <w:r w:rsidR="00F7504A" w:rsidRPr="0062668B">
        <w:rPr>
          <w:rFonts w:ascii="Times New Roman" w:hAnsi="Times New Roman"/>
          <w:sz w:val="28"/>
          <w:szCs w:val="28"/>
        </w:rPr>
        <w:t>Воронежской</w:t>
      </w:r>
      <w:r w:rsidR="00F7504A" w:rsidRPr="00582FEE">
        <w:rPr>
          <w:rFonts w:ascii="Times New Roman" w:hAnsi="Times New Roman"/>
          <w:sz w:val="28"/>
          <w:szCs w:val="28"/>
        </w:rPr>
        <w:t xml:space="preserve"> области</w:t>
      </w:r>
      <w:r w:rsidR="003630B6">
        <w:rPr>
          <w:rFonts w:ascii="Times New Roman" w:hAnsi="Times New Roman"/>
          <w:sz w:val="28"/>
          <w:szCs w:val="28"/>
        </w:rPr>
        <w:t xml:space="preserve"> </w:t>
      </w:r>
      <w:r w:rsidR="00F7504A" w:rsidRPr="00582FEE">
        <w:rPr>
          <w:rFonts w:ascii="Times New Roman" w:hAnsi="Times New Roman"/>
          <w:sz w:val="28"/>
          <w:szCs w:val="28"/>
        </w:rPr>
        <w:t xml:space="preserve">от </w:t>
      </w:r>
      <w:r w:rsidR="00A71FC9" w:rsidRPr="00582FEE">
        <w:rPr>
          <w:rFonts w:ascii="Times New Roman" w:hAnsi="Times New Roman"/>
          <w:sz w:val="28"/>
          <w:szCs w:val="28"/>
        </w:rPr>
        <w:t>«</w:t>
      </w:r>
      <w:r w:rsidR="002E69AA">
        <w:rPr>
          <w:rFonts w:ascii="Times New Roman" w:hAnsi="Times New Roman"/>
          <w:sz w:val="28"/>
          <w:szCs w:val="28"/>
        </w:rPr>
        <w:t>31</w:t>
      </w:r>
      <w:r w:rsidR="00A71FC9" w:rsidRPr="00582FEE">
        <w:rPr>
          <w:rFonts w:ascii="Times New Roman" w:hAnsi="Times New Roman"/>
          <w:sz w:val="28"/>
          <w:szCs w:val="28"/>
        </w:rPr>
        <w:t>»</w:t>
      </w:r>
      <w:r w:rsidR="002E69AA">
        <w:rPr>
          <w:rFonts w:ascii="Times New Roman" w:hAnsi="Times New Roman"/>
          <w:sz w:val="28"/>
          <w:szCs w:val="28"/>
        </w:rPr>
        <w:t xml:space="preserve"> января 2025</w:t>
      </w:r>
      <w:r w:rsidR="00A71FC9" w:rsidRPr="00582FEE">
        <w:rPr>
          <w:rFonts w:ascii="Times New Roman" w:hAnsi="Times New Roman"/>
          <w:sz w:val="28"/>
          <w:szCs w:val="28"/>
        </w:rPr>
        <w:t xml:space="preserve">г. </w:t>
      </w:r>
      <w:r w:rsidR="00F7504A" w:rsidRPr="00582FEE">
        <w:rPr>
          <w:rFonts w:ascii="Times New Roman" w:hAnsi="Times New Roman"/>
          <w:sz w:val="28"/>
          <w:szCs w:val="28"/>
        </w:rPr>
        <w:t xml:space="preserve">№ </w:t>
      </w:r>
      <w:r w:rsidR="002E69AA">
        <w:rPr>
          <w:rFonts w:ascii="Times New Roman" w:hAnsi="Times New Roman"/>
          <w:sz w:val="28"/>
          <w:szCs w:val="28"/>
        </w:rPr>
        <w:t>23</w:t>
      </w:r>
      <w:r w:rsidR="00F7504A" w:rsidRPr="00582FE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2A60C8" w:rsidRPr="002A60C8">
        <w:rPr>
          <w:rFonts w:ascii="Times New Roman" w:hAnsi="Times New Roman"/>
          <w:sz w:val="28"/>
          <w:szCs w:val="28"/>
        </w:rPr>
        <w:t>Установка информационной вывески, согласование дизайн</w:t>
      </w:r>
      <w:r w:rsidR="002E69AA">
        <w:rPr>
          <w:rFonts w:ascii="Times New Roman" w:hAnsi="Times New Roman"/>
          <w:sz w:val="28"/>
          <w:szCs w:val="28"/>
        </w:rPr>
        <w:t xml:space="preserve"> </w:t>
      </w:r>
      <w:r w:rsidR="002A60C8" w:rsidRPr="002A60C8">
        <w:rPr>
          <w:rFonts w:ascii="Times New Roman" w:hAnsi="Times New Roman"/>
          <w:sz w:val="28"/>
          <w:szCs w:val="28"/>
        </w:rPr>
        <w:t>-</w:t>
      </w:r>
      <w:r w:rsidR="002E69AA">
        <w:rPr>
          <w:rFonts w:ascii="Times New Roman" w:hAnsi="Times New Roman"/>
          <w:sz w:val="28"/>
          <w:szCs w:val="28"/>
        </w:rPr>
        <w:t xml:space="preserve"> </w:t>
      </w:r>
      <w:r w:rsidR="002A60C8" w:rsidRPr="002A60C8">
        <w:rPr>
          <w:rFonts w:ascii="Times New Roman" w:hAnsi="Times New Roman"/>
          <w:sz w:val="28"/>
          <w:szCs w:val="28"/>
        </w:rPr>
        <w:t>проекта размещения вывески</w:t>
      </w:r>
      <w:r w:rsidR="003630B6">
        <w:rPr>
          <w:rFonts w:ascii="Times New Roman" w:hAnsi="Times New Roman"/>
          <w:sz w:val="28"/>
          <w:szCs w:val="28"/>
        </w:rPr>
        <w:t>».</w:t>
      </w:r>
    </w:p>
    <w:p w:rsidR="002E69AA" w:rsidRPr="002E69AA" w:rsidRDefault="003630B6" w:rsidP="002E69AA">
      <w:pPr>
        <w:pStyle w:val="af7"/>
        <w:widowControl w:val="0"/>
        <w:tabs>
          <w:tab w:val="left" w:pos="993"/>
        </w:tabs>
        <w:snapToGrid w:val="0"/>
        <w:spacing w:after="0"/>
        <w:rPr>
          <w:rFonts w:ascii="Times New Roman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3. </w:t>
      </w:r>
      <w:r w:rsidR="002E69AA" w:rsidRPr="002E69AA">
        <w:rPr>
          <w:rFonts w:ascii="Times New Roman" w:hAnsi="Times New Roman"/>
          <w:sz w:val="28"/>
          <w:szCs w:val="28"/>
        </w:rPr>
        <w:t>Н</w:t>
      </w:r>
      <w:r w:rsidR="002E69AA" w:rsidRPr="002E69AA">
        <w:rPr>
          <w:rFonts w:ascii="Times New Roman" w:hAnsi="Times New Roman"/>
          <w:color w:val="000000"/>
          <w:sz w:val="28"/>
          <w:szCs w:val="28"/>
        </w:rPr>
        <w:t xml:space="preserve">астоящее постановление подлежит опубликованию </w:t>
      </w:r>
      <w:r w:rsidR="002E69AA" w:rsidRPr="002E69AA">
        <w:rPr>
          <w:rFonts w:ascii="Times New Roman" w:hAnsi="Times New Roman"/>
          <w:sz w:val="28"/>
          <w:szCs w:val="28"/>
        </w:rPr>
        <w:t>в «Вестнике городского поселения – город Богучар» и размещению на официальном сайте администрации</w:t>
      </w:r>
      <w:r w:rsidR="002E69AA" w:rsidRPr="002E69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69AA" w:rsidRPr="002E69AA">
        <w:rPr>
          <w:rFonts w:ascii="Times New Roman" w:hAnsi="Times New Roman"/>
          <w:sz w:val="28"/>
          <w:szCs w:val="28"/>
        </w:rPr>
        <w:t xml:space="preserve">городского поселения – город Богучар в сети «Интернет»: </w:t>
      </w:r>
    </w:p>
    <w:p w:rsidR="003630B6" w:rsidRPr="0019573D" w:rsidRDefault="00855FBE" w:rsidP="002E69AA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hyperlink r:id="rId10" w:history="1">
        <w:r w:rsidR="002E69AA" w:rsidRPr="002E69AA">
          <w:rPr>
            <w:rFonts w:ascii="Montserrat" w:eastAsiaTheme="minorHAnsi" w:hAnsi="Montserrat" w:cstheme="minorBidi"/>
            <w:b/>
            <w:bCs/>
            <w:color w:val="0000FF" w:themeColor="hyperlink"/>
            <w:sz w:val="22"/>
            <w:szCs w:val="22"/>
            <w:u w:val="single"/>
            <w:shd w:val="clear" w:color="auto" w:fill="FFFFFF"/>
            <w:lang w:eastAsia="en-US"/>
          </w:rPr>
          <w:t>https://bogucharskoe-r20.gosweb.gosuslugi.ru</w:t>
        </w:r>
      </w:hyperlink>
    </w:p>
    <w:p w:rsidR="003630B6" w:rsidRPr="0019573D" w:rsidRDefault="003630B6" w:rsidP="003630B6">
      <w:pPr>
        <w:pStyle w:val="a6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9573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957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9573D">
        <w:rPr>
          <w:rFonts w:ascii="Times New Roman" w:hAnsi="Times New Roman"/>
          <w:sz w:val="28"/>
          <w:szCs w:val="28"/>
        </w:rPr>
        <w:t xml:space="preserve"> исполнением настоящего постановл</w:t>
      </w:r>
      <w:r w:rsidR="002E69AA">
        <w:rPr>
          <w:rFonts w:ascii="Times New Roman" w:hAnsi="Times New Roman"/>
          <w:sz w:val="28"/>
          <w:szCs w:val="28"/>
        </w:rPr>
        <w:t>ения оставляю за собой.</w:t>
      </w:r>
    </w:p>
    <w:p w:rsidR="003630B6" w:rsidRDefault="003630B6" w:rsidP="003630B6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92310" w:rsidRDefault="00F92310" w:rsidP="003630B6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F92310" w:rsidRDefault="00F92310" w:rsidP="00F92310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F92310" w:rsidRDefault="00F92310" w:rsidP="00F92310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F92310" w:rsidRPr="00F92310" w:rsidRDefault="00F92310" w:rsidP="00F92310">
      <w:pPr>
        <w:tabs>
          <w:tab w:val="left" w:pos="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- города Богучар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А.С.Коптев</w:t>
      </w:r>
      <w:proofErr w:type="spellEnd"/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104033" w:rsidP="007B57B9">
      <w:pPr>
        <w:ind w:left="5103" w:hanging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901A8">
        <w:rPr>
          <w:rFonts w:ascii="Times New Roman" w:hAnsi="Times New Roman"/>
          <w:sz w:val="28"/>
          <w:szCs w:val="28"/>
        </w:rPr>
        <w:t xml:space="preserve">             </w:t>
      </w: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3630B6" w:rsidRDefault="003630B6" w:rsidP="007B57B9">
      <w:pPr>
        <w:ind w:left="5103" w:hanging="5103"/>
        <w:rPr>
          <w:rFonts w:ascii="Times New Roman" w:hAnsi="Times New Roman"/>
          <w:sz w:val="28"/>
          <w:szCs w:val="28"/>
        </w:rPr>
      </w:pPr>
    </w:p>
    <w:p w:rsidR="00961820" w:rsidRDefault="003901A8" w:rsidP="007B57B9">
      <w:pPr>
        <w:ind w:left="5103" w:hanging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F7504A" w:rsidRPr="00582FEE" w:rsidRDefault="00756414" w:rsidP="00961820"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F7504A" w:rsidRPr="00582FEE">
        <w:rPr>
          <w:rFonts w:ascii="Times New Roman" w:hAnsi="Times New Roman"/>
          <w:sz w:val="28"/>
          <w:szCs w:val="28"/>
        </w:rPr>
        <w:t>иложение</w:t>
      </w:r>
    </w:p>
    <w:p w:rsidR="00F7504A" w:rsidRPr="00582FEE" w:rsidRDefault="00F7504A" w:rsidP="0096182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82FE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2668B" w:rsidRDefault="00F92310" w:rsidP="00F9231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7504A" w:rsidRPr="00582FEE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hAnsi="Times New Roman"/>
          <w:sz w:val="28"/>
          <w:szCs w:val="28"/>
        </w:rPr>
        <w:t>-города Богучар</w:t>
      </w:r>
      <w:r w:rsidR="006266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Богучарского </w:t>
      </w:r>
      <w:r w:rsidR="0062668B">
        <w:rPr>
          <w:rFonts w:ascii="Times New Roman" w:hAnsi="Times New Roman"/>
          <w:sz w:val="28"/>
          <w:szCs w:val="28"/>
        </w:rPr>
        <w:t xml:space="preserve"> муниципального района  </w:t>
      </w:r>
    </w:p>
    <w:p w:rsidR="0062668B" w:rsidRPr="00582FEE" w:rsidRDefault="0062668B" w:rsidP="0096182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Воронежской области </w:t>
      </w:r>
    </w:p>
    <w:p w:rsidR="00F7504A" w:rsidRPr="00582FEE" w:rsidRDefault="00F7504A" w:rsidP="0096182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582FEE">
        <w:rPr>
          <w:rFonts w:ascii="Times New Roman" w:hAnsi="Times New Roman"/>
          <w:sz w:val="28"/>
          <w:szCs w:val="28"/>
        </w:rPr>
        <w:t xml:space="preserve"> от «</w:t>
      </w:r>
      <w:r w:rsidR="00053EA1">
        <w:rPr>
          <w:rFonts w:ascii="Times New Roman" w:hAnsi="Times New Roman"/>
          <w:sz w:val="28"/>
          <w:szCs w:val="28"/>
        </w:rPr>
        <w:t>19</w:t>
      </w:r>
      <w:r w:rsidRPr="00582FEE">
        <w:rPr>
          <w:rFonts w:ascii="Times New Roman" w:hAnsi="Times New Roman"/>
          <w:sz w:val="28"/>
          <w:szCs w:val="28"/>
        </w:rPr>
        <w:t>»</w:t>
      </w:r>
      <w:r w:rsidR="00053EA1">
        <w:rPr>
          <w:rFonts w:ascii="Times New Roman" w:hAnsi="Times New Roman"/>
          <w:sz w:val="28"/>
          <w:szCs w:val="28"/>
        </w:rPr>
        <w:t xml:space="preserve">ноября </w:t>
      </w:r>
      <w:r w:rsidRPr="00582FEE">
        <w:rPr>
          <w:rFonts w:ascii="Times New Roman" w:hAnsi="Times New Roman"/>
          <w:sz w:val="28"/>
          <w:szCs w:val="28"/>
        </w:rPr>
        <w:t>202</w:t>
      </w:r>
      <w:r w:rsidR="006A7113">
        <w:rPr>
          <w:rFonts w:ascii="Times New Roman" w:hAnsi="Times New Roman"/>
          <w:sz w:val="28"/>
          <w:szCs w:val="28"/>
        </w:rPr>
        <w:t>5</w:t>
      </w:r>
      <w:r w:rsidR="00582FEE">
        <w:rPr>
          <w:rFonts w:ascii="Times New Roman" w:hAnsi="Times New Roman"/>
          <w:sz w:val="28"/>
          <w:szCs w:val="28"/>
        </w:rPr>
        <w:t xml:space="preserve"> г.</w:t>
      </w:r>
      <w:r w:rsidRPr="00582FEE">
        <w:rPr>
          <w:rFonts w:ascii="Times New Roman" w:hAnsi="Times New Roman"/>
          <w:sz w:val="28"/>
          <w:szCs w:val="28"/>
        </w:rPr>
        <w:t xml:space="preserve"> № </w:t>
      </w:r>
      <w:r w:rsidR="00053EA1">
        <w:rPr>
          <w:rFonts w:ascii="Times New Roman" w:hAnsi="Times New Roman"/>
          <w:sz w:val="28"/>
          <w:szCs w:val="28"/>
        </w:rPr>
        <w:t>339</w:t>
      </w:r>
      <w:bookmarkStart w:id="0" w:name="_GoBack"/>
      <w:bookmarkEnd w:id="0"/>
    </w:p>
    <w:p w:rsidR="00F7504A" w:rsidRPr="00582FEE" w:rsidRDefault="00F7504A" w:rsidP="00F7504A">
      <w:pPr>
        <w:ind w:firstLine="709"/>
        <w:rPr>
          <w:rFonts w:ascii="Times New Roman" w:hAnsi="Times New Roman"/>
          <w:sz w:val="28"/>
          <w:szCs w:val="28"/>
        </w:rPr>
      </w:pPr>
    </w:p>
    <w:p w:rsidR="00F7504A" w:rsidRPr="00582FEE" w:rsidRDefault="00F7504A" w:rsidP="00F7504A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0E072B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82FEE">
        <w:rPr>
          <w:i w:val="0"/>
          <w:sz w:val="28"/>
          <w:szCs w:val="28"/>
        </w:rPr>
        <w:t xml:space="preserve">Административный регламент </w:t>
      </w:r>
    </w:p>
    <w:p w:rsidR="000E072B" w:rsidRDefault="00F7504A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 w:rsidRPr="00582FEE">
        <w:rPr>
          <w:i w:val="0"/>
          <w:sz w:val="28"/>
          <w:szCs w:val="28"/>
        </w:rPr>
        <w:t xml:space="preserve">по предоставлению муниципальной услуги </w:t>
      </w:r>
      <w:r w:rsidR="004339D3" w:rsidRPr="004339D3">
        <w:rPr>
          <w:i w:val="0"/>
          <w:sz w:val="28"/>
          <w:szCs w:val="28"/>
        </w:rPr>
        <w:t>«</w:t>
      </w:r>
      <w:r w:rsidR="002A60C8" w:rsidRPr="002A60C8">
        <w:rPr>
          <w:i w:val="0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2A60C8" w:rsidRPr="002A60C8">
        <w:rPr>
          <w:i w:val="0"/>
          <w:sz w:val="28"/>
          <w:szCs w:val="28"/>
        </w:rPr>
        <w:t>дизайн-проекта</w:t>
      </w:r>
      <w:proofErr w:type="gramEnd"/>
      <w:r w:rsidR="002A60C8" w:rsidRPr="002A60C8">
        <w:rPr>
          <w:i w:val="0"/>
          <w:sz w:val="28"/>
          <w:szCs w:val="28"/>
        </w:rPr>
        <w:t xml:space="preserve"> размещения вывески</w:t>
      </w:r>
      <w:r w:rsidR="004339D3" w:rsidRPr="004339D3">
        <w:rPr>
          <w:i w:val="0"/>
          <w:sz w:val="28"/>
          <w:szCs w:val="28"/>
        </w:rPr>
        <w:t>»</w:t>
      </w:r>
      <w:r w:rsidR="004339D3">
        <w:rPr>
          <w:i w:val="0"/>
          <w:sz w:val="28"/>
          <w:szCs w:val="28"/>
        </w:rPr>
        <w:t xml:space="preserve"> </w:t>
      </w:r>
      <w:r w:rsidRPr="00582FEE">
        <w:rPr>
          <w:i w:val="0"/>
          <w:sz w:val="28"/>
          <w:szCs w:val="28"/>
        </w:rPr>
        <w:t>на территории  городского поселения</w:t>
      </w:r>
      <w:r w:rsidR="0040741A">
        <w:rPr>
          <w:i w:val="0"/>
          <w:sz w:val="28"/>
          <w:szCs w:val="28"/>
        </w:rPr>
        <w:t xml:space="preserve"> </w:t>
      </w:r>
      <w:r w:rsidR="00F92310">
        <w:rPr>
          <w:i w:val="0"/>
          <w:sz w:val="28"/>
          <w:szCs w:val="28"/>
        </w:rPr>
        <w:t>- город Богучар Богучарского</w:t>
      </w:r>
      <w:r w:rsidRPr="0062668B">
        <w:rPr>
          <w:i w:val="0"/>
          <w:sz w:val="28"/>
          <w:szCs w:val="28"/>
        </w:rPr>
        <w:t xml:space="preserve"> муниципального района </w:t>
      </w:r>
    </w:p>
    <w:p w:rsidR="00F7504A" w:rsidRPr="00582FEE" w:rsidRDefault="0062668B" w:rsidP="000E072B">
      <w:pPr>
        <w:pStyle w:val="90"/>
        <w:shd w:val="clear" w:color="auto" w:fill="auto"/>
        <w:spacing w:after="0" w:line="240" w:lineRule="auto"/>
        <w:ind w:firstLine="0"/>
        <w:jc w:val="center"/>
        <w:rPr>
          <w:i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F7504A" w:rsidRPr="00582FEE">
        <w:rPr>
          <w:i w:val="0"/>
          <w:sz w:val="28"/>
          <w:szCs w:val="28"/>
        </w:rPr>
        <w:t>Воронежской области</w:t>
      </w:r>
    </w:p>
    <w:p w:rsidR="00F7504A" w:rsidRPr="00582FEE" w:rsidRDefault="00F7504A" w:rsidP="00F7504A">
      <w:pPr>
        <w:pStyle w:val="90"/>
        <w:shd w:val="clear" w:color="auto" w:fill="auto"/>
        <w:spacing w:after="0" w:line="240" w:lineRule="auto"/>
        <w:ind w:firstLine="709"/>
        <w:rPr>
          <w:i w:val="0"/>
          <w:sz w:val="28"/>
          <w:szCs w:val="28"/>
        </w:rPr>
      </w:pPr>
    </w:p>
    <w:p w:rsidR="00F7504A" w:rsidRPr="00582FEE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82FEE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F7504A" w:rsidRPr="00582FEE" w:rsidRDefault="00F7504A" w:rsidP="00F7504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7504A" w:rsidRPr="00226963" w:rsidRDefault="00F7504A" w:rsidP="00F7504A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226963">
        <w:rPr>
          <w:b/>
          <w:i w:val="0"/>
          <w:sz w:val="28"/>
          <w:szCs w:val="28"/>
        </w:rPr>
        <w:t>Предмет регулирования административного регламента</w:t>
      </w:r>
    </w:p>
    <w:p w:rsidR="00F7504A" w:rsidRPr="00582FEE" w:rsidRDefault="00F7504A" w:rsidP="00F7504A">
      <w:pPr>
        <w:pStyle w:val="90"/>
        <w:shd w:val="clear" w:color="auto" w:fill="auto"/>
        <w:tabs>
          <w:tab w:val="left" w:pos="0"/>
        </w:tabs>
        <w:spacing w:after="0" w:line="240" w:lineRule="auto"/>
        <w:ind w:left="709" w:firstLine="0"/>
        <w:rPr>
          <w:i w:val="0"/>
          <w:sz w:val="28"/>
          <w:szCs w:val="28"/>
        </w:rPr>
      </w:pPr>
    </w:p>
    <w:p w:rsidR="00F7504A" w:rsidRDefault="00F7504A" w:rsidP="000F339C">
      <w:pPr>
        <w:pStyle w:val="21"/>
        <w:numPr>
          <w:ilvl w:val="1"/>
          <w:numId w:val="1"/>
        </w:numPr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567"/>
        <w:rPr>
          <w:sz w:val="28"/>
          <w:szCs w:val="28"/>
        </w:rPr>
      </w:pPr>
      <w:r w:rsidRPr="002A60C8">
        <w:rPr>
          <w:sz w:val="28"/>
          <w:szCs w:val="28"/>
        </w:rPr>
        <w:t xml:space="preserve">Административный регламент предоставления </w:t>
      </w:r>
      <w:r w:rsidR="003630B6">
        <w:rPr>
          <w:sz w:val="28"/>
          <w:szCs w:val="28"/>
        </w:rPr>
        <w:t>муниципальной</w:t>
      </w:r>
      <w:r w:rsidR="0062668B" w:rsidRPr="002A60C8">
        <w:rPr>
          <w:sz w:val="28"/>
          <w:szCs w:val="28"/>
        </w:rPr>
        <w:t xml:space="preserve"> </w:t>
      </w:r>
      <w:r w:rsidRPr="002A60C8">
        <w:rPr>
          <w:sz w:val="28"/>
          <w:szCs w:val="28"/>
        </w:rPr>
        <w:t xml:space="preserve">услуги регулирует отношения, возникающие в связи с предоставлением </w:t>
      </w:r>
      <w:r w:rsidR="00A71FC9" w:rsidRPr="002A60C8">
        <w:rPr>
          <w:sz w:val="28"/>
          <w:szCs w:val="28"/>
        </w:rPr>
        <w:t xml:space="preserve">администрацией  городского поселения </w:t>
      </w:r>
      <w:proofErr w:type="gramStart"/>
      <w:r w:rsidR="00F92310">
        <w:rPr>
          <w:sz w:val="28"/>
          <w:szCs w:val="28"/>
        </w:rPr>
        <w:t>–г</w:t>
      </w:r>
      <w:proofErr w:type="gramEnd"/>
      <w:r w:rsidR="00F92310">
        <w:rPr>
          <w:sz w:val="28"/>
          <w:szCs w:val="28"/>
        </w:rPr>
        <w:t>ород Богучар Богучарского</w:t>
      </w:r>
      <w:r w:rsidR="00A71FC9" w:rsidRPr="002A60C8">
        <w:rPr>
          <w:sz w:val="28"/>
          <w:szCs w:val="28"/>
        </w:rPr>
        <w:t xml:space="preserve"> муниципального района </w:t>
      </w:r>
      <w:r w:rsidR="000E072B" w:rsidRPr="002A60C8">
        <w:rPr>
          <w:sz w:val="28"/>
          <w:szCs w:val="28"/>
        </w:rPr>
        <w:t xml:space="preserve"> </w:t>
      </w:r>
      <w:r w:rsidR="00A71FC9" w:rsidRPr="002A60C8">
        <w:rPr>
          <w:sz w:val="28"/>
          <w:szCs w:val="28"/>
        </w:rPr>
        <w:t xml:space="preserve">Воронежской области </w:t>
      </w:r>
      <w:r w:rsidR="003630B6">
        <w:rPr>
          <w:sz w:val="28"/>
          <w:szCs w:val="28"/>
        </w:rPr>
        <w:t>муниципальной</w:t>
      </w:r>
      <w:r w:rsidR="0062668B" w:rsidRPr="002A60C8">
        <w:rPr>
          <w:sz w:val="28"/>
          <w:szCs w:val="28"/>
        </w:rPr>
        <w:t xml:space="preserve"> </w:t>
      </w:r>
      <w:r w:rsidRPr="002A60C8">
        <w:rPr>
          <w:sz w:val="28"/>
          <w:szCs w:val="28"/>
        </w:rPr>
        <w:t xml:space="preserve">услуги </w:t>
      </w:r>
      <w:r w:rsidR="004339D3" w:rsidRPr="002A60C8">
        <w:rPr>
          <w:sz w:val="28"/>
          <w:szCs w:val="28"/>
        </w:rPr>
        <w:t>«</w:t>
      </w:r>
      <w:r w:rsidR="002A60C8" w:rsidRPr="002A60C8">
        <w:rPr>
          <w:sz w:val="28"/>
          <w:szCs w:val="28"/>
        </w:rPr>
        <w:t>Установка информационной вывески, согласование дизайн-проекта размещения вывески</w:t>
      </w:r>
      <w:r w:rsidR="004339D3" w:rsidRPr="002A60C8">
        <w:rPr>
          <w:sz w:val="28"/>
          <w:szCs w:val="28"/>
        </w:rPr>
        <w:t>»</w:t>
      </w:r>
      <w:r w:rsidRPr="002A60C8">
        <w:rPr>
          <w:sz w:val="28"/>
          <w:szCs w:val="28"/>
        </w:rPr>
        <w:t xml:space="preserve"> на территории  </w:t>
      </w:r>
      <w:r w:rsidR="00F92310">
        <w:rPr>
          <w:sz w:val="28"/>
          <w:szCs w:val="28"/>
        </w:rPr>
        <w:t xml:space="preserve">городского </w:t>
      </w:r>
      <w:r w:rsidRPr="002A60C8">
        <w:rPr>
          <w:sz w:val="28"/>
          <w:szCs w:val="28"/>
        </w:rPr>
        <w:t xml:space="preserve">поселения </w:t>
      </w:r>
      <w:r w:rsidR="00F92310">
        <w:rPr>
          <w:sz w:val="28"/>
          <w:szCs w:val="28"/>
        </w:rPr>
        <w:t>– город Богучар Богучарского</w:t>
      </w:r>
      <w:r w:rsidR="0062668B" w:rsidRPr="002A60C8">
        <w:rPr>
          <w:sz w:val="28"/>
          <w:szCs w:val="28"/>
        </w:rPr>
        <w:t xml:space="preserve"> муниципального района  Воронежской области </w:t>
      </w:r>
      <w:r w:rsidRPr="002A60C8">
        <w:rPr>
          <w:sz w:val="28"/>
          <w:szCs w:val="28"/>
        </w:rPr>
        <w:t xml:space="preserve">(далее – Административный регламент, </w:t>
      </w:r>
      <w:r w:rsidR="00A71FC9" w:rsidRPr="002A60C8">
        <w:rPr>
          <w:sz w:val="28"/>
          <w:szCs w:val="28"/>
        </w:rPr>
        <w:t xml:space="preserve">Муниципальная </w:t>
      </w:r>
      <w:r w:rsidRPr="002A60C8">
        <w:rPr>
          <w:sz w:val="28"/>
          <w:szCs w:val="28"/>
        </w:rPr>
        <w:t>услуга</w:t>
      </w:r>
      <w:r w:rsidR="00592295" w:rsidRPr="002A60C8">
        <w:rPr>
          <w:sz w:val="28"/>
          <w:szCs w:val="28"/>
        </w:rPr>
        <w:t>).</w:t>
      </w:r>
    </w:p>
    <w:p w:rsidR="006A7113" w:rsidRPr="00434ED6" w:rsidRDefault="006A7113" w:rsidP="006A7113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1.2. Административный регламент устанавливает стандарт предоставления </w:t>
      </w:r>
      <w:r w:rsidR="003630B6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3630B6">
        <w:rPr>
          <w:rFonts w:ascii="Times New Roman" w:eastAsiaTheme="minorHAnsi" w:hAnsi="Times New Roman"/>
          <w:bCs/>
          <w:sz w:val="28"/>
          <w:szCs w:val="28"/>
        </w:rPr>
        <w:t>муниципальной</w:t>
      </w:r>
      <w:r w:rsidRPr="00434ED6">
        <w:rPr>
          <w:rFonts w:ascii="Times New Roman" w:eastAsiaTheme="minorHAnsi" w:hAnsi="Times New Roman"/>
          <w:bCs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CA328B" w:rsidRPr="00CA328B" w:rsidRDefault="00CA328B" w:rsidP="00CA328B">
      <w:pPr>
        <w:widowControl w:val="0"/>
        <w:tabs>
          <w:tab w:val="left" w:pos="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CA328B">
        <w:rPr>
          <w:rFonts w:ascii="Times New Roman" w:hAnsi="Times New Roman"/>
          <w:sz w:val="28"/>
          <w:szCs w:val="28"/>
        </w:rPr>
        <w:t>Перечень условных обозначений и сокращений приведен в Приложении № 1 к настоящему Административному регламенту.</w:t>
      </w:r>
    </w:p>
    <w:p w:rsidR="006A7113" w:rsidRPr="002A60C8" w:rsidRDefault="006A7113" w:rsidP="006A7113">
      <w:pPr>
        <w:pStyle w:val="21"/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0"/>
        <w:rPr>
          <w:sz w:val="28"/>
          <w:szCs w:val="28"/>
        </w:rPr>
      </w:pPr>
    </w:p>
    <w:p w:rsidR="000448BD" w:rsidRPr="009476CE" w:rsidRDefault="000448BD" w:rsidP="00B31B82">
      <w:pPr>
        <w:pStyle w:val="21"/>
        <w:shd w:val="clear" w:color="auto" w:fill="auto"/>
        <w:tabs>
          <w:tab w:val="left" w:pos="567"/>
          <w:tab w:val="left" w:pos="1431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0F339C" w:rsidRDefault="00F7504A" w:rsidP="009476CE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0F339C">
        <w:rPr>
          <w:b/>
          <w:i w:val="0"/>
          <w:sz w:val="28"/>
          <w:szCs w:val="28"/>
        </w:rPr>
        <w:t>Круг заявителей</w:t>
      </w:r>
    </w:p>
    <w:p w:rsidR="00203AE0" w:rsidRPr="009476CE" w:rsidRDefault="00203AE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B31B82" w:rsidRDefault="00B31B82" w:rsidP="00AD1A8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8B69BC">
        <w:rPr>
          <w:sz w:val="28"/>
          <w:szCs w:val="28"/>
        </w:rPr>
        <w:lastRenderedPageBreak/>
        <w:t xml:space="preserve"> </w:t>
      </w:r>
      <w:proofErr w:type="gramStart"/>
      <w:r w:rsidR="004B51E2">
        <w:rPr>
          <w:sz w:val="28"/>
          <w:szCs w:val="28"/>
        </w:rPr>
        <w:t>Лицами, имеющими право</w:t>
      </w:r>
      <w:r w:rsidR="002A60C8" w:rsidRPr="002A60C8">
        <w:rPr>
          <w:sz w:val="28"/>
          <w:szCs w:val="28"/>
        </w:rPr>
        <w:t xml:space="preserve"> на получение </w:t>
      </w:r>
      <w:r w:rsidR="003630B6">
        <w:rPr>
          <w:sz w:val="28"/>
          <w:szCs w:val="28"/>
        </w:rPr>
        <w:t>муниципальной</w:t>
      </w:r>
      <w:r w:rsidR="002A60C8" w:rsidRPr="002A60C8">
        <w:rPr>
          <w:sz w:val="28"/>
          <w:szCs w:val="28"/>
        </w:rPr>
        <w:t xml:space="preserve"> услуги являются</w:t>
      </w:r>
      <w:proofErr w:type="gramEnd"/>
      <w:r w:rsidR="002A60C8" w:rsidRPr="002A60C8">
        <w:rPr>
          <w:sz w:val="28"/>
          <w:szCs w:val="28"/>
        </w:rPr>
        <w:t xml:space="preserve"> индивидуальные предприниматели и юридические лица (далее - Заявител</w:t>
      </w:r>
      <w:r w:rsidR="006A7D43">
        <w:rPr>
          <w:sz w:val="28"/>
          <w:szCs w:val="28"/>
        </w:rPr>
        <w:t>и</w:t>
      </w:r>
      <w:r w:rsidR="002A60C8" w:rsidRPr="002A60C8">
        <w:rPr>
          <w:sz w:val="28"/>
          <w:szCs w:val="28"/>
        </w:rPr>
        <w:t>).</w:t>
      </w:r>
    </w:p>
    <w:p w:rsidR="004B51E2" w:rsidRDefault="004B51E2" w:rsidP="00AD1A8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B51E2">
        <w:rPr>
          <w:sz w:val="28"/>
          <w:szCs w:val="28"/>
        </w:rPr>
        <w:t xml:space="preserve"> </w:t>
      </w:r>
      <w:proofErr w:type="gramStart"/>
      <w:r w:rsidRPr="004B51E2">
        <w:rPr>
          <w:sz w:val="28"/>
          <w:szCs w:val="28"/>
        </w:rPr>
        <w:t>С заявлением</w:t>
      </w:r>
      <w:r w:rsidR="00AD1A81">
        <w:rPr>
          <w:sz w:val="28"/>
          <w:szCs w:val="28"/>
        </w:rPr>
        <w:t xml:space="preserve"> </w:t>
      </w:r>
      <w:r w:rsidR="00AD1A81" w:rsidRPr="00F6083D">
        <w:rPr>
          <w:sz w:val="28"/>
          <w:szCs w:val="28"/>
        </w:rPr>
        <w:t xml:space="preserve">(далее также – запрос) о предоставлении </w:t>
      </w:r>
      <w:r w:rsidR="003630B6">
        <w:rPr>
          <w:sz w:val="28"/>
          <w:szCs w:val="28"/>
        </w:rPr>
        <w:t>муниципальной</w:t>
      </w:r>
      <w:r w:rsidR="00AD1A81" w:rsidRPr="00F6083D">
        <w:rPr>
          <w:sz w:val="28"/>
          <w:szCs w:val="28"/>
        </w:rPr>
        <w:t xml:space="preserve"> услуги</w:t>
      </w:r>
      <w:r w:rsidRPr="004B51E2">
        <w:rPr>
          <w:sz w:val="28"/>
          <w:szCs w:val="28"/>
        </w:rPr>
        <w:t xml:space="preserve">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AD1A81" w:rsidRPr="00F6083D" w:rsidRDefault="004B51E2" w:rsidP="00AD1A81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1A81" w:rsidRPr="00434ED6">
        <w:rPr>
          <w:sz w:val="28"/>
          <w:szCs w:val="28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</w:t>
      </w:r>
      <w:r w:rsidR="00AD1A81">
        <w:rPr>
          <w:sz w:val="28"/>
          <w:szCs w:val="28"/>
        </w:rPr>
        <w:t>,</w:t>
      </w:r>
      <w:r w:rsidR="00AD1A81" w:rsidRPr="00434ED6">
        <w:rPr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</w:t>
      </w:r>
      <w:r w:rsidR="00AD1A81">
        <w:rPr>
          <w:sz w:val="28"/>
          <w:szCs w:val="28"/>
        </w:rPr>
        <w:t xml:space="preserve">, </w:t>
      </w:r>
      <w:r w:rsidR="00AD1A81" w:rsidRPr="00F6083D">
        <w:rPr>
          <w:sz w:val="28"/>
          <w:szCs w:val="28"/>
        </w:rPr>
        <w:t xml:space="preserve">в информационной системе «Портал Воронежской области в сети Интернет». </w:t>
      </w:r>
    </w:p>
    <w:p w:rsidR="004B51E2" w:rsidRPr="004B51E2" w:rsidRDefault="004B51E2" w:rsidP="00AD1A81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4B51E2">
        <w:rPr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4B51E2" w:rsidRPr="004B51E2" w:rsidRDefault="004B51E2" w:rsidP="00AD1A81">
      <w:pPr>
        <w:tabs>
          <w:tab w:val="left" w:pos="1402"/>
        </w:tabs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</w:p>
    <w:p w:rsidR="00F7504A" w:rsidRPr="009476CE" w:rsidRDefault="00F7504A" w:rsidP="00AD1A81">
      <w:pPr>
        <w:pStyle w:val="21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F7504A" w:rsidRPr="009476CE" w:rsidRDefault="00F7504A" w:rsidP="009476CE">
      <w:pPr>
        <w:pStyle w:val="a5"/>
        <w:framePr w:wrap="none" w:vAnchor="page" w:hAnchor="page" w:x="5877" w:y="16041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F7504A" w:rsidRPr="009476CE" w:rsidRDefault="00F7504A" w:rsidP="009476CE">
      <w:pPr>
        <w:pStyle w:val="23"/>
        <w:numPr>
          <w:ilvl w:val="0"/>
          <w:numId w:val="3"/>
        </w:numPr>
        <w:shd w:val="clear" w:color="auto" w:fill="auto"/>
        <w:tabs>
          <w:tab w:val="left" w:pos="0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1" w:name="bookmark0"/>
      <w:r w:rsidRPr="009476CE">
        <w:rPr>
          <w:sz w:val="28"/>
          <w:szCs w:val="28"/>
        </w:rPr>
        <w:t>Стандарт предоставления муниципальной услуги</w:t>
      </w:r>
      <w:bookmarkEnd w:id="1"/>
    </w:p>
    <w:p w:rsidR="002F5C8A" w:rsidRPr="009476CE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Pr="00226963" w:rsidRDefault="00F7504A" w:rsidP="004B51E2">
      <w:pPr>
        <w:pStyle w:val="90"/>
        <w:numPr>
          <w:ilvl w:val="0"/>
          <w:numId w:val="1"/>
        </w:numPr>
        <w:shd w:val="clear" w:color="auto" w:fill="auto"/>
        <w:tabs>
          <w:tab w:val="left" w:pos="-142"/>
        </w:tabs>
        <w:spacing w:after="0" w:line="240" w:lineRule="auto"/>
        <w:ind w:firstLine="709"/>
        <w:jc w:val="center"/>
        <w:rPr>
          <w:b/>
          <w:i w:val="0"/>
          <w:sz w:val="28"/>
          <w:szCs w:val="28"/>
        </w:rPr>
      </w:pPr>
      <w:r w:rsidRPr="00226963">
        <w:rPr>
          <w:b/>
          <w:i w:val="0"/>
          <w:sz w:val="28"/>
          <w:szCs w:val="28"/>
        </w:rPr>
        <w:t xml:space="preserve">Наименование </w:t>
      </w:r>
      <w:r w:rsidR="003630B6">
        <w:rPr>
          <w:b/>
          <w:i w:val="0"/>
          <w:sz w:val="28"/>
          <w:szCs w:val="28"/>
        </w:rPr>
        <w:t>муниципальной</w:t>
      </w:r>
      <w:r w:rsidRPr="00226963">
        <w:rPr>
          <w:b/>
          <w:i w:val="0"/>
          <w:sz w:val="28"/>
          <w:szCs w:val="28"/>
        </w:rPr>
        <w:t xml:space="preserve"> услуги</w:t>
      </w:r>
    </w:p>
    <w:p w:rsidR="002F5C8A" w:rsidRPr="009476CE" w:rsidRDefault="002F5C8A" w:rsidP="009476CE">
      <w:pPr>
        <w:pStyle w:val="90"/>
        <w:shd w:val="clear" w:color="auto" w:fill="auto"/>
        <w:tabs>
          <w:tab w:val="left" w:pos="-142"/>
        </w:tabs>
        <w:spacing w:after="0" w:line="240" w:lineRule="auto"/>
        <w:ind w:firstLine="0"/>
        <w:rPr>
          <w:b/>
          <w:sz w:val="28"/>
          <w:szCs w:val="28"/>
        </w:rPr>
      </w:pPr>
    </w:p>
    <w:p w:rsidR="002F5C8A" w:rsidRDefault="00F7504A" w:rsidP="004B51E2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567"/>
        <w:rPr>
          <w:sz w:val="28"/>
          <w:szCs w:val="28"/>
        </w:rPr>
      </w:pPr>
      <w:r w:rsidRPr="004339D3">
        <w:rPr>
          <w:sz w:val="28"/>
          <w:szCs w:val="28"/>
        </w:rPr>
        <w:t xml:space="preserve">Муниципальная услуга </w:t>
      </w:r>
      <w:r w:rsidR="004339D3" w:rsidRPr="00582FEE">
        <w:rPr>
          <w:sz w:val="28"/>
          <w:szCs w:val="28"/>
        </w:rPr>
        <w:t>«</w:t>
      </w:r>
      <w:r w:rsidR="000F339C" w:rsidRPr="000F339C">
        <w:rPr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0F339C" w:rsidRPr="000F339C">
        <w:rPr>
          <w:sz w:val="28"/>
          <w:szCs w:val="28"/>
        </w:rPr>
        <w:t>дизайн-проекта</w:t>
      </w:r>
      <w:proofErr w:type="gramEnd"/>
      <w:r w:rsidR="000F339C" w:rsidRPr="000F339C">
        <w:rPr>
          <w:sz w:val="28"/>
          <w:szCs w:val="28"/>
        </w:rPr>
        <w:t xml:space="preserve"> размещения вывески</w:t>
      </w:r>
      <w:r w:rsidR="004339D3" w:rsidRPr="00582FEE">
        <w:rPr>
          <w:sz w:val="28"/>
          <w:szCs w:val="28"/>
        </w:rPr>
        <w:t>»</w:t>
      </w:r>
      <w:r w:rsidR="004339D3">
        <w:rPr>
          <w:sz w:val="28"/>
          <w:szCs w:val="28"/>
        </w:rPr>
        <w:t>.</w:t>
      </w:r>
    </w:p>
    <w:p w:rsidR="004339D3" w:rsidRPr="004339D3" w:rsidRDefault="004339D3" w:rsidP="004339D3">
      <w:pPr>
        <w:pStyle w:val="21"/>
        <w:shd w:val="clear" w:color="auto" w:fill="auto"/>
        <w:tabs>
          <w:tab w:val="left" w:pos="1280"/>
        </w:tabs>
        <w:spacing w:before="0" w:after="0" w:line="240" w:lineRule="auto"/>
        <w:ind w:firstLine="0"/>
        <w:rPr>
          <w:sz w:val="28"/>
          <w:szCs w:val="28"/>
        </w:rPr>
      </w:pPr>
    </w:p>
    <w:p w:rsidR="00F7504A" w:rsidRPr="009476CE" w:rsidRDefault="00F7504A" w:rsidP="004B51E2">
      <w:pPr>
        <w:pStyle w:val="90"/>
        <w:numPr>
          <w:ilvl w:val="0"/>
          <w:numId w:val="1"/>
        </w:numPr>
        <w:shd w:val="clear" w:color="auto" w:fill="auto"/>
        <w:tabs>
          <w:tab w:val="left" w:pos="0"/>
        </w:tabs>
        <w:spacing w:after="0" w:line="240" w:lineRule="auto"/>
        <w:ind w:firstLine="567"/>
        <w:jc w:val="center"/>
        <w:rPr>
          <w:b/>
          <w:i w:val="0"/>
          <w:sz w:val="28"/>
          <w:szCs w:val="28"/>
        </w:rPr>
      </w:pPr>
      <w:r w:rsidRPr="009476CE">
        <w:rPr>
          <w:b/>
          <w:i w:val="0"/>
          <w:sz w:val="28"/>
          <w:szCs w:val="28"/>
        </w:rPr>
        <w:t>Наименование органа</w:t>
      </w:r>
      <w:r w:rsidRPr="009476CE">
        <w:rPr>
          <w:rStyle w:val="90pt"/>
          <w:b/>
          <w:sz w:val="28"/>
          <w:szCs w:val="28"/>
        </w:rPr>
        <w:t xml:space="preserve">, </w:t>
      </w:r>
      <w:r w:rsidRPr="009476CE">
        <w:rPr>
          <w:b/>
          <w:i w:val="0"/>
          <w:sz w:val="28"/>
          <w:szCs w:val="28"/>
        </w:rPr>
        <w:t xml:space="preserve">предоставляющего </w:t>
      </w:r>
      <w:r w:rsidR="002F5C8A" w:rsidRPr="009476CE">
        <w:rPr>
          <w:b/>
          <w:i w:val="0"/>
          <w:sz w:val="28"/>
          <w:szCs w:val="28"/>
        </w:rPr>
        <w:t xml:space="preserve">Муниципальную </w:t>
      </w:r>
      <w:r w:rsidRPr="009476CE">
        <w:rPr>
          <w:b/>
          <w:i w:val="0"/>
          <w:sz w:val="28"/>
          <w:szCs w:val="28"/>
        </w:rPr>
        <w:t>услугу</w:t>
      </w:r>
    </w:p>
    <w:p w:rsidR="002F5C8A" w:rsidRPr="009476CE" w:rsidRDefault="002F5C8A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F7504A" w:rsidRPr="00014E47" w:rsidRDefault="00F7504A" w:rsidP="00014E47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rStyle w:val="0pt"/>
          <w:i w:val="0"/>
          <w:iCs w:val="0"/>
          <w:color w:val="auto"/>
          <w:spacing w:val="7"/>
          <w:sz w:val="28"/>
          <w:szCs w:val="28"/>
        </w:rPr>
      </w:pPr>
      <w:r w:rsidRPr="009476CE">
        <w:rPr>
          <w:sz w:val="28"/>
          <w:szCs w:val="28"/>
        </w:rPr>
        <w:t xml:space="preserve">Муниципальная услуга предоставляется </w:t>
      </w:r>
      <w:r w:rsidR="00AD1A81">
        <w:rPr>
          <w:sz w:val="28"/>
          <w:szCs w:val="28"/>
        </w:rPr>
        <w:t>а</w:t>
      </w:r>
      <w:r w:rsidR="002F5C8A" w:rsidRPr="009476CE">
        <w:rPr>
          <w:sz w:val="28"/>
          <w:szCs w:val="28"/>
        </w:rPr>
        <w:t>дминистрацией  городского</w:t>
      </w:r>
      <w:r w:rsidRPr="009476CE">
        <w:rPr>
          <w:sz w:val="28"/>
          <w:szCs w:val="28"/>
        </w:rPr>
        <w:t xml:space="preserve"> поселения</w:t>
      </w:r>
      <w:r w:rsidR="00DB0414" w:rsidRPr="009476CE">
        <w:rPr>
          <w:sz w:val="28"/>
          <w:szCs w:val="28"/>
        </w:rPr>
        <w:t xml:space="preserve"> </w:t>
      </w:r>
      <w:proofErr w:type="gramStart"/>
      <w:r w:rsidR="00F92310">
        <w:rPr>
          <w:sz w:val="28"/>
          <w:szCs w:val="28"/>
        </w:rPr>
        <w:t>–г</w:t>
      </w:r>
      <w:proofErr w:type="gramEnd"/>
      <w:r w:rsidR="00F92310">
        <w:rPr>
          <w:sz w:val="28"/>
          <w:szCs w:val="28"/>
        </w:rPr>
        <w:t xml:space="preserve">ород Богучар Богучарского </w:t>
      </w:r>
      <w:r w:rsidR="00DB0414" w:rsidRPr="009476CE">
        <w:rPr>
          <w:sz w:val="28"/>
          <w:szCs w:val="28"/>
        </w:rPr>
        <w:t>муниципального района  Воронежской области</w:t>
      </w:r>
      <w:r w:rsidRPr="009476CE">
        <w:rPr>
          <w:rStyle w:val="0pt"/>
          <w:sz w:val="28"/>
          <w:szCs w:val="28"/>
        </w:rPr>
        <w:t>.</w:t>
      </w:r>
    </w:p>
    <w:p w:rsidR="00014E47" w:rsidRDefault="00014E47" w:rsidP="00014E47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0"/>
        <w:rPr>
          <w:rStyle w:val="0pt"/>
          <w:i w:val="0"/>
          <w:iCs w:val="0"/>
          <w:color w:val="auto"/>
          <w:spacing w:val="7"/>
          <w:sz w:val="28"/>
          <w:szCs w:val="28"/>
        </w:rPr>
      </w:pPr>
    </w:p>
    <w:p w:rsidR="00F7504A" w:rsidRPr="00FB62B1" w:rsidRDefault="00F7504A" w:rsidP="004B51E2">
      <w:pPr>
        <w:pStyle w:val="90"/>
        <w:numPr>
          <w:ilvl w:val="0"/>
          <w:numId w:val="1"/>
        </w:numPr>
        <w:shd w:val="clear" w:color="auto" w:fill="auto"/>
        <w:tabs>
          <w:tab w:val="left" w:pos="567"/>
        </w:tabs>
        <w:spacing w:after="0" w:line="240" w:lineRule="auto"/>
        <w:ind w:left="630" w:hanging="630"/>
        <w:jc w:val="center"/>
        <w:rPr>
          <w:b/>
          <w:i w:val="0"/>
          <w:color w:val="C00000"/>
          <w:sz w:val="28"/>
          <w:szCs w:val="28"/>
        </w:rPr>
      </w:pPr>
      <w:r w:rsidRPr="00FB62B1">
        <w:rPr>
          <w:b/>
          <w:i w:val="0"/>
          <w:sz w:val="28"/>
          <w:szCs w:val="28"/>
        </w:rPr>
        <w:t xml:space="preserve">Результат предоставления </w:t>
      </w:r>
      <w:r w:rsidR="003630B6">
        <w:rPr>
          <w:b/>
          <w:i w:val="0"/>
          <w:sz w:val="28"/>
          <w:szCs w:val="28"/>
        </w:rPr>
        <w:t>муниципальной</w:t>
      </w:r>
      <w:r w:rsidRPr="00FB62B1">
        <w:rPr>
          <w:b/>
          <w:i w:val="0"/>
          <w:sz w:val="28"/>
          <w:szCs w:val="28"/>
        </w:rPr>
        <w:t xml:space="preserve"> услуги</w:t>
      </w:r>
    </w:p>
    <w:p w:rsidR="00C10E82" w:rsidRPr="009476CE" w:rsidRDefault="00C10E82" w:rsidP="009476CE">
      <w:pPr>
        <w:pStyle w:val="90"/>
        <w:shd w:val="clear" w:color="auto" w:fill="auto"/>
        <w:tabs>
          <w:tab w:val="left" w:pos="2654"/>
        </w:tabs>
        <w:spacing w:after="0" w:line="240" w:lineRule="auto"/>
        <w:ind w:firstLine="0"/>
        <w:rPr>
          <w:b/>
          <w:sz w:val="28"/>
          <w:szCs w:val="28"/>
        </w:rPr>
      </w:pPr>
    </w:p>
    <w:p w:rsidR="00222A86" w:rsidRDefault="00F7504A" w:rsidP="008B17A1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 w:rsidRPr="00D919A7">
        <w:rPr>
          <w:sz w:val="28"/>
          <w:szCs w:val="28"/>
        </w:rPr>
        <w:t xml:space="preserve">Результатом предоставления </w:t>
      </w:r>
      <w:r w:rsidR="003630B6">
        <w:rPr>
          <w:sz w:val="28"/>
          <w:szCs w:val="28"/>
        </w:rPr>
        <w:t>муниципальной</w:t>
      </w:r>
      <w:r w:rsidRPr="00D919A7">
        <w:rPr>
          <w:sz w:val="28"/>
          <w:szCs w:val="28"/>
        </w:rPr>
        <w:t xml:space="preserve"> услуги является</w:t>
      </w:r>
      <w:r w:rsidR="00222A86">
        <w:rPr>
          <w:sz w:val="28"/>
          <w:szCs w:val="28"/>
        </w:rPr>
        <w:t>:</w:t>
      </w:r>
    </w:p>
    <w:p w:rsidR="00D52E85" w:rsidRDefault="00FC2B92" w:rsidP="00D52E85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222A86">
        <w:rPr>
          <w:sz w:val="28"/>
          <w:szCs w:val="28"/>
        </w:rPr>
        <w:t>.1.</w:t>
      </w:r>
      <w:r w:rsidR="00FB62B1" w:rsidRPr="00FB62B1">
        <w:t xml:space="preserve"> </w:t>
      </w:r>
      <w:r w:rsidR="00FB62B1" w:rsidRPr="00FB62B1">
        <w:rPr>
          <w:sz w:val="28"/>
          <w:szCs w:val="28"/>
        </w:rPr>
        <w:t xml:space="preserve">уведомление о согласовании установки информационной вывески, </w:t>
      </w:r>
      <w:proofErr w:type="gramStart"/>
      <w:r w:rsidR="00FB62B1" w:rsidRPr="00FB62B1">
        <w:rPr>
          <w:sz w:val="28"/>
          <w:szCs w:val="28"/>
        </w:rPr>
        <w:t>дизайн-проекта</w:t>
      </w:r>
      <w:proofErr w:type="gramEnd"/>
      <w:r w:rsidR="00FB62B1" w:rsidRPr="00FB62B1">
        <w:rPr>
          <w:sz w:val="28"/>
          <w:szCs w:val="28"/>
        </w:rPr>
        <w:t xml:space="preserve"> размещения вывески</w:t>
      </w:r>
      <w:r w:rsidR="00D52E85">
        <w:rPr>
          <w:sz w:val="28"/>
          <w:szCs w:val="28"/>
        </w:rPr>
        <w:t>;</w:t>
      </w:r>
    </w:p>
    <w:p w:rsidR="00FC2B92" w:rsidRPr="00B80086" w:rsidRDefault="00FC2B92" w:rsidP="00C41446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rFonts w:eastAsiaTheme="minorHAnsi"/>
          <w:bCs/>
          <w:sz w:val="28"/>
          <w:szCs w:val="28"/>
        </w:rPr>
      </w:pPr>
      <w:r w:rsidRPr="00B80086">
        <w:rPr>
          <w:sz w:val="28"/>
          <w:szCs w:val="28"/>
        </w:rPr>
        <w:t>5</w:t>
      </w:r>
      <w:r w:rsidR="00222A86" w:rsidRPr="00B80086">
        <w:rPr>
          <w:sz w:val="28"/>
          <w:szCs w:val="28"/>
        </w:rPr>
        <w:t>.2.</w:t>
      </w:r>
      <w:r w:rsidR="009A3303" w:rsidRPr="00B80086">
        <w:rPr>
          <w:sz w:val="28"/>
          <w:szCs w:val="28"/>
        </w:rPr>
        <w:t xml:space="preserve"> </w:t>
      </w:r>
      <w:r w:rsidRPr="00B80086">
        <w:rPr>
          <w:rFonts w:eastAsiaTheme="minorHAnsi"/>
          <w:bCs/>
          <w:sz w:val="28"/>
          <w:szCs w:val="28"/>
        </w:rPr>
        <w:t>исправление допущенных опечаток и (или) ошибок в выданных документах;</w:t>
      </w:r>
    </w:p>
    <w:p w:rsidR="00FC2B92" w:rsidRPr="00B80086" w:rsidRDefault="00FC2B92" w:rsidP="00C41446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B80086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5.</w:t>
      </w:r>
      <w:r w:rsidR="00C41446" w:rsidRPr="00B80086">
        <w:rPr>
          <w:rFonts w:ascii="Times New Roman" w:eastAsiaTheme="minorHAnsi" w:hAnsi="Times New Roman"/>
          <w:bCs/>
          <w:sz w:val="28"/>
          <w:szCs w:val="28"/>
          <w:lang w:eastAsia="en-US"/>
        </w:rPr>
        <w:t>3</w:t>
      </w:r>
      <w:r w:rsidRPr="00B8008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дубликат выданного в результате предоставления </w:t>
      </w:r>
      <w:r w:rsidR="003630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Pr="00B80086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документа.</w:t>
      </w:r>
    </w:p>
    <w:p w:rsidR="00D336F4" w:rsidRPr="008B281A" w:rsidRDefault="00D336F4" w:rsidP="00D336F4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</w:t>
      </w:r>
      <w:r w:rsidRPr="00FB62B1">
        <w:rPr>
          <w:sz w:val="28"/>
          <w:szCs w:val="28"/>
        </w:rPr>
        <w:t xml:space="preserve">ведомление о согласовании установки информационной вывески, </w:t>
      </w:r>
      <w:proofErr w:type="gramStart"/>
      <w:r w:rsidRPr="00FB62B1">
        <w:rPr>
          <w:sz w:val="28"/>
          <w:szCs w:val="28"/>
        </w:rPr>
        <w:t>дизайн-проекта</w:t>
      </w:r>
      <w:proofErr w:type="gramEnd"/>
      <w:r w:rsidRPr="00FB62B1">
        <w:rPr>
          <w:sz w:val="28"/>
          <w:szCs w:val="28"/>
        </w:rPr>
        <w:t xml:space="preserve"> размещения вывески</w:t>
      </w:r>
      <w:r w:rsidRPr="008B281A">
        <w:rPr>
          <w:sz w:val="28"/>
          <w:szCs w:val="28"/>
        </w:rPr>
        <w:t xml:space="preserve"> оформляется в соответствии с формой, указанной в Приложении № </w:t>
      </w:r>
      <w:r>
        <w:rPr>
          <w:sz w:val="28"/>
          <w:szCs w:val="28"/>
        </w:rPr>
        <w:t>6</w:t>
      </w:r>
      <w:r w:rsidRPr="008B281A">
        <w:rPr>
          <w:sz w:val="28"/>
          <w:szCs w:val="28"/>
        </w:rPr>
        <w:t xml:space="preserve"> к настоящему Административному регламенту. </w:t>
      </w:r>
    </w:p>
    <w:p w:rsidR="00D336F4" w:rsidRDefault="00D336F4" w:rsidP="00D336F4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 w:rsidRPr="008B281A">
        <w:rPr>
          <w:sz w:val="28"/>
          <w:szCs w:val="28"/>
        </w:rPr>
        <w:t xml:space="preserve">Решение об отказе в предоставлении </w:t>
      </w:r>
      <w:r w:rsidR="003630B6">
        <w:rPr>
          <w:sz w:val="28"/>
          <w:szCs w:val="28"/>
        </w:rPr>
        <w:t>муниципальной</w:t>
      </w:r>
      <w:r w:rsidRPr="008B281A">
        <w:rPr>
          <w:sz w:val="28"/>
          <w:szCs w:val="28"/>
        </w:rPr>
        <w:t xml:space="preserve"> услуги оформляется в соответствии с формой, указанной в Приложении № </w:t>
      </w:r>
      <w:r>
        <w:rPr>
          <w:sz w:val="28"/>
          <w:szCs w:val="28"/>
        </w:rPr>
        <w:t>8</w:t>
      </w:r>
      <w:r w:rsidRPr="008B281A">
        <w:rPr>
          <w:sz w:val="28"/>
          <w:szCs w:val="28"/>
        </w:rPr>
        <w:t xml:space="preserve"> к настоящему Административному регламенту.</w:t>
      </w:r>
      <w:r w:rsidRPr="00D63EBD">
        <w:rPr>
          <w:sz w:val="28"/>
          <w:szCs w:val="28"/>
        </w:rPr>
        <w:t xml:space="preserve"> </w:t>
      </w:r>
    </w:p>
    <w:p w:rsidR="00D336F4" w:rsidRDefault="00D336F4" w:rsidP="00D336F4">
      <w:pPr>
        <w:pStyle w:val="21"/>
        <w:shd w:val="clear" w:color="auto" w:fill="auto"/>
        <w:tabs>
          <w:tab w:val="left" w:pos="1448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BF121D">
        <w:rPr>
          <w:sz w:val="28"/>
          <w:szCs w:val="28"/>
        </w:rPr>
        <w:t xml:space="preserve"> подписывается уполномоченным должностным лицом Администрации. В случае обращения в электронном формате разрешение оформляется в форме электронного документа, подписанного усиленной электронной подписью должностного лица Администрации.</w:t>
      </w:r>
    </w:p>
    <w:p w:rsidR="00D336F4" w:rsidRPr="00F6083D" w:rsidRDefault="00FC2B92" w:rsidP="00D336F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5</w:t>
      </w:r>
      <w:r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>.</w:t>
      </w:r>
      <w:r w:rsidR="00F7396F"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D336F4" w:rsidRPr="00F6083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Формой предоставления </w:t>
      </w:r>
      <w:r w:rsidR="003630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336F4" w:rsidRPr="00F6083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(документом, содержащим решение о предоставлении </w:t>
      </w:r>
      <w:r w:rsidR="003630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D336F4" w:rsidRPr="00F6083D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 </w:t>
      </w:r>
    </w:p>
    <w:p w:rsidR="00FC2B92" w:rsidRPr="00FC2B92" w:rsidRDefault="00FC2B92" w:rsidP="00D336F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FC2B92">
        <w:rPr>
          <w:rFonts w:ascii="Times New Roman" w:hAnsi="Times New Roman"/>
          <w:sz w:val="28"/>
          <w:szCs w:val="28"/>
        </w:rPr>
        <w:t>5.</w:t>
      </w:r>
      <w:r w:rsidR="00F7396F">
        <w:rPr>
          <w:rFonts w:ascii="Times New Roman" w:hAnsi="Times New Roman"/>
          <w:sz w:val="28"/>
          <w:szCs w:val="28"/>
        </w:rPr>
        <w:t>5</w:t>
      </w:r>
      <w:r w:rsidRPr="00FC2B92">
        <w:rPr>
          <w:rFonts w:ascii="Times New Roman" w:hAnsi="Times New Roman"/>
          <w:sz w:val="28"/>
          <w:szCs w:val="28"/>
        </w:rPr>
        <w:t xml:space="preserve">. Формирование реестровой записи в рамках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FC2B92">
        <w:rPr>
          <w:rFonts w:ascii="Times New Roman" w:hAnsi="Times New Roman"/>
          <w:sz w:val="28"/>
          <w:szCs w:val="28"/>
        </w:rPr>
        <w:t xml:space="preserve"> услуги не предусмотрено.</w:t>
      </w:r>
    </w:p>
    <w:p w:rsidR="00FC2B92" w:rsidRPr="00FC2B92" w:rsidRDefault="00D336F4" w:rsidP="00FC2B92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5.</w:t>
      </w:r>
      <w:r w:rsidR="00F7396F">
        <w:rPr>
          <w:rFonts w:ascii="Times New Roman" w:eastAsiaTheme="minorHAnsi" w:hAnsi="Times New Roman"/>
          <w:bCs/>
          <w:sz w:val="28"/>
          <w:szCs w:val="28"/>
          <w:lang w:eastAsia="en-US"/>
        </w:rPr>
        <w:t>6</w:t>
      </w:r>
      <w:r w:rsidR="00FC2B92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Результаты </w:t>
      </w:r>
      <w:r w:rsidR="003630B6">
        <w:rPr>
          <w:rFonts w:ascii="Times New Roman" w:eastAsiaTheme="minorHAnsi" w:hAnsi="Times New Roman"/>
          <w:bCs/>
          <w:sz w:val="28"/>
          <w:szCs w:val="28"/>
          <w:lang w:eastAsia="en-US"/>
        </w:rPr>
        <w:t>муниципальной</w:t>
      </w:r>
      <w:r w:rsidR="00FC2B92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="00FC2B92" w:rsidRPr="00FC2B92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="00FC2B92" w:rsidRPr="00FC2B92">
        <w:rPr>
          <w:rFonts w:ascii="Times New Roman" w:eastAsiaTheme="minorHAnsi" w:hAnsi="Times New Roman"/>
          <w:bCs/>
          <w:sz w:val="28"/>
          <w:szCs w:val="28"/>
          <w:lang w:eastAsia="en-US"/>
        </w:rPr>
        <w:t>уполномоченного на принятие решения.</w:t>
      </w:r>
    </w:p>
    <w:p w:rsidR="00FC2B92" w:rsidRPr="00FC2B92" w:rsidRDefault="00FC2B92" w:rsidP="00FC2B92">
      <w:pPr>
        <w:rPr>
          <w:rFonts w:ascii="Times New Roman" w:hAnsi="Times New Roman"/>
          <w:sz w:val="28"/>
          <w:szCs w:val="28"/>
        </w:rPr>
      </w:pPr>
      <w:r w:rsidRPr="00FC2B92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FC2B92">
        <w:rPr>
          <w:rFonts w:ascii="Times New Roman" w:hAnsi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FC2B92" w:rsidRPr="00FC2B92" w:rsidRDefault="00FC2B92" w:rsidP="00FC2B92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1) посредством почтового отправления;</w:t>
      </w:r>
    </w:p>
    <w:p w:rsidR="00FC2B92" w:rsidRPr="00FC2B92" w:rsidRDefault="00FC2B92" w:rsidP="00FC2B92">
      <w:pPr>
        <w:ind w:firstLine="709"/>
        <w:rPr>
          <w:rFonts w:ascii="Times New Roman" w:hAnsi="Times New Roman"/>
          <w:spacing w:val="7"/>
          <w:sz w:val="28"/>
          <w:szCs w:val="28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2) в личный кабинет Заявителя на ЕПГУ, РПГУ, на электронную почту;</w:t>
      </w:r>
    </w:p>
    <w:p w:rsidR="00FC2B92" w:rsidRPr="00FC2B92" w:rsidRDefault="00FC2B92" w:rsidP="003630B6">
      <w:pPr>
        <w:ind w:firstLine="709"/>
        <w:rPr>
          <w:rFonts w:ascii="Times New Roman" w:eastAsiaTheme="minorHAnsi" w:hAnsi="Times New Roman"/>
          <w:b/>
          <w:i/>
          <w:spacing w:val="7"/>
          <w:lang w:eastAsia="en-US"/>
        </w:rPr>
      </w:pPr>
      <w:r w:rsidRPr="00FC2B92">
        <w:rPr>
          <w:rFonts w:ascii="Times New Roman" w:hAnsi="Times New Roman"/>
          <w:spacing w:val="7"/>
          <w:sz w:val="28"/>
          <w:szCs w:val="28"/>
          <w:lang w:eastAsia="en-US"/>
        </w:rPr>
        <w:t>3) в МФЦ</w:t>
      </w:r>
      <w:r w:rsidR="003630B6">
        <w:rPr>
          <w:rFonts w:ascii="Times New Roman" w:hAnsi="Times New Roman"/>
          <w:spacing w:val="7"/>
          <w:sz w:val="28"/>
          <w:szCs w:val="28"/>
          <w:lang w:eastAsia="en-US"/>
        </w:rPr>
        <w:t>.</w:t>
      </w:r>
    </w:p>
    <w:p w:rsidR="00FC2B92" w:rsidRDefault="00FC2B92" w:rsidP="008B17A1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</w:p>
    <w:p w:rsidR="00FC2B92" w:rsidRDefault="00FC2B92" w:rsidP="008B17A1">
      <w:pPr>
        <w:pStyle w:val="21"/>
        <w:shd w:val="clear" w:color="auto" w:fill="auto"/>
        <w:tabs>
          <w:tab w:val="left" w:pos="1257"/>
        </w:tabs>
        <w:spacing w:before="0" w:after="0" w:line="240" w:lineRule="auto"/>
        <w:ind w:firstLine="567"/>
        <w:rPr>
          <w:sz w:val="28"/>
          <w:szCs w:val="28"/>
        </w:rPr>
      </w:pPr>
    </w:p>
    <w:p w:rsidR="00F7504A" w:rsidRDefault="00F7504A" w:rsidP="008B17A1">
      <w:pPr>
        <w:pStyle w:val="90"/>
        <w:numPr>
          <w:ilvl w:val="0"/>
          <w:numId w:val="21"/>
        </w:numPr>
        <w:shd w:val="clear" w:color="auto" w:fill="auto"/>
        <w:tabs>
          <w:tab w:val="left" w:pos="0"/>
        </w:tabs>
        <w:spacing w:after="0" w:line="240" w:lineRule="auto"/>
        <w:ind w:left="0"/>
        <w:jc w:val="center"/>
        <w:rPr>
          <w:b/>
          <w:i w:val="0"/>
          <w:sz w:val="28"/>
          <w:szCs w:val="28"/>
        </w:rPr>
      </w:pPr>
      <w:r w:rsidRPr="000A380D">
        <w:rPr>
          <w:b/>
          <w:i w:val="0"/>
          <w:sz w:val="28"/>
          <w:szCs w:val="28"/>
        </w:rPr>
        <w:t xml:space="preserve">Срок предоставления </w:t>
      </w:r>
      <w:r w:rsidR="003630B6">
        <w:rPr>
          <w:b/>
          <w:i w:val="0"/>
          <w:sz w:val="28"/>
          <w:szCs w:val="28"/>
        </w:rPr>
        <w:t>муниципальной</w:t>
      </w:r>
      <w:r w:rsidRPr="000A380D">
        <w:rPr>
          <w:b/>
          <w:i w:val="0"/>
          <w:sz w:val="28"/>
          <w:szCs w:val="28"/>
        </w:rPr>
        <w:t xml:space="preserve"> услуги</w:t>
      </w:r>
    </w:p>
    <w:p w:rsidR="00C54B75" w:rsidRDefault="00C54B75" w:rsidP="00C54B75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160FD6" w:rsidRPr="00C54B75" w:rsidRDefault="00C54B75" w:rsidP="00C54B75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i w:val="0"/>
          <w:sz w:val="28"/>
          <w:szCs w:val="28"/>
        </w:rPr>
      </w:pPr>
      <w:r w:rsidRPr="00C54B75">
        <w:rPr>
          <w:i w:val="0"/>
          <w:sz w:val="28"/>
          <w:szCs w:val="28"/>
        </w:rPr>
        <w:t xml:space="preserve">6.1. </w:t>
      </w:r>
      <w:r w:rsidR="004E7D3D">
        <w:rPr>
          <w:i w:val="0"/>
          <w:sz w:val="28"/>
          <w:szCs w:val="28"/>
        </w:rPr>
        <w:t>Максимальный с</w:t>
      </w:r>
      <w:r w:rsidR="00160FD6" w:rsidRPr="00C54B75">
        <w:rPr>
          <w:i w:val="0"/>
          <w:sz w:val="28"/>
          <w:szCs w:val="28"/>
        </w:rPr>
        <w:t xml:space="preserve">рок предоставления </w:t>
      </w:r>
      <w:r w:rsidR="003630B6">
        <w:rPr>
          <w:i w:val="0"/>
          <w:sz w:val="28"/>
          <w:szCs w:val="28"/>
        </w:rPr>
        <w:t>муниципальной</w:t>
      </w:r>
      <w:r w:rsidR="00160FD6" w:rsidRPr="00C54B75">
        <w:rPr>
          <w:i w:val="0"/>
          <w:sz w:val="28"/>
          <w:szCs w:val="28"/>
        </w:rPr>
        <w:t xml:space="preserve"> услуги не должен превышать </w:t>
      </w:r>
      <w:r w:rsidR="00FB62B1" w:rsidRPr="00C54B75">
        <w:rPr>
          <w:i w:val="0"/>
          <w:sz w:val="28"/>
          <w:szCs w:val="28"/>
        </w:rPr>
        <w:t>10</w:t>
      </w:r>
      <w:r w:rsidR="006A55F8" w:rsidRPr="00C54B75">
        <w:rPr>
          <w:i w:val="0"/>
          <w:color w:val="FF0000"/>
          <w:sz w:val="28"/>
          <w:szCs w:val="28"/>
        </w:rPr>
        <w:t xml:space="preserve"> </w:t>
      </w:r>
      <w:r w:rsidR="006A55F8" w:rsidRPr="00C54B75">
        <w:rPr>
          <w:i w:val="0"/>
          <w:sz w:val="28"/>
          <w:szCs w:val="28"/>
        </w:rPr>
        <w:t>рабочих дней</w:t>
      </w:r>
      <w:r w:rsidR="00160FD6" w:rsidRPr="00C54B75">
        <w:rPr>
          <w:i w:val="0"/>
          <w:sz w:val="28"/>
          <w:szCs w:val="28"/>
        </w:rPr>
        <w:t xml:space="preserve"> со дня подачи заявления с приложением документов, необходимых для предоставления </w:t>
      </w:r>
      <w:r w:rsidR="003630B6">
        <w:rPr>
          <w:i w:val="0"/>
          <w:sz w:val="28"/>
          <w:szCs w:val="28"/>
        </w:rPr>
        <w:t>муниципальной</w:t>
      </w:r>
      <w:r w:rsidR="00160FD6" w:rsidRPr="00C54B75">
        <w:rPr>
          <w:i w:val="0"/>
          <w:sz w:val="28"/>
          <w:szCs w:val="28"/>
        </w:rPr>
        <w:t xml:space="preserve"> услуги, предусмотренных настоящим Административным регламентом.</w:t>
      </w:r>
    </w:p>
    <w:p w:rsidR="004E7D3D" w:rsidRPr="00D63EBD" w:rsidRDefault="004E7D3D" w:rsidP="004E7D3D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63EBD">
        <w:rPr>
          <w:sz w:val="28"/>
          <w:szCs w:val="28"/>
        </w:rPr>
        <w:t xml:space="preserve">Срок исправления опечаток (ошибок) в выданных по результатам </w:t>
      </w:r>
      <w:r w:rsidR="003630B6">
        <w:rPr>
          <w:sz w:val="28"/>
          <w:szCs w:val="28"/>
        </w:rPr>
        <w:t>муниципальной</w:t>
      </w:r>
      <w:r w:rsidRPr="00D63EBD">
        <w:rPr>
          <w:sz w:val="28"/>
          <w:szCs w:val="28"/>
        </w:rPr>
        <w:t xml:space="preserve"> услуги документах составляет три рабочих дня со дня поступления заявления. </w:t>
      </w:r>
    </w:p>
    <w:p w:rsidR="004E7D3D" w:rsidRPr="00D63EBD" w:rsidRDefault="004E7D3D" w:rsidP="004E7D3D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6.3</w:t>
      </w:r>
      <w:r w:rsidRPr="00D63EBD">
        <w:rPr>
          <w:sz w:val="28"/>
          <w:szCs w:val="28"/>
        </w:rPr>
        <w:t xml:space="preserve">. Срок выдачи дубликата документа по результатам предоставления </w:t>
      </w:r>
      <w:r w:rsidR="003630B6">
        <w:rPr>
          <w:sz w:val="28"/>
          <w:szCs w:val="28"/>
        </w:rPr>
        <w:t>муниципальной</w:t>
      </w:r>
      <w:r w:rsidRPr="00D63EBD">
        <w:rPr>
          <w:sz w:val="28"/>
          <w:szCs w:val="28"/>
        </w:rPr>
        <w:t xml:space="preserve"> услуги составляет 3 рабочих дня со дня поступления заявления.</w:t>
      </w:r>
    </w:p>
    <w:p w:rsidR="004E7D3D" w:rsidRPr="004115AC" w:rsidRDefault="004E7D3D" w:rsidP="004E7D3D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 w:rsidRPr="004115AC">
        <w:rPr>
          <w:rFonts w:ascii="Times New Roman" w:eastAsiaTheme="minorHAnsi" w:hAnsi="Times New Roman"/>
          <w:sz w:val="28"/>
          <w:szCs w:val="28"/>
        </w:rPr>
        <w:lastRenderedPageBreak/>
        <w:t xml:space="preserve">6.4. Максимальный срок предоставления </w:t>
      </w:r>
      <w:r w:rsidR="003630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4115AC">
        <w:rPr>
          <w:rFonts w:ascii="Times New Roman" w:eastAsiaTheme="minorHAnsi" w:hAnsi="Times New Roman"/>
          <w:sz w:val="28"/>
          <w:szCs w:val="28"/>
        </w:rPr>
        <w:t xml:space="preserve"> услуги, указанный в пп.6.1. настоящего пункта, применяется для всех категорий (признаков) заявителей и способов подачи запроса. </w:t>
      </w:r>
    </w:p>
    <w:p w:rsidR="00C54B75" w:rsidRDefault="00C54B75" w:rsidP="00222A86">
      <w:pPr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54B75" w:rsidRDefault="00C54B75" w:rsidP="00222A86">
      <w:pPr>
        <w:tabs>
          <w:tab w:val="left" w:pos="993"/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BF35F8" w:rsidRPr="00BC4164" w:rsidRDefault="00BF35F8" w:rsidP="00BF35F8">
      <w:pPr>
        <w:pStyle w:val="90"/>
        <w:numPr>
          <w:ilvl w:val="0"/>
          <w:numId w:val="22"/>
        </w:numPr>
        <w:shd w:val="clear" w:color="auto" w:fill="auto"/>
        <w:tabs>
          <w:tab w:val="left" w:pos="1120"/>
        </w:tabs>
        <w:spacing w:after="0" w:line="240" w:lineRule="auto"/>
        <w:jc w:val="center"/>
        <w:rPr>
          <w:b/>
          <w:i w:val="0"/>
          <w:sz w:val="28"/>
          <w:szCs w:val="28"/>
        </w:rPr>
      </w:pPr>
      <w:r w:rsidRPr="00BC4164">
        <w:rPr>
          <w:b/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="003630B6">
        <w:rPr>
          <w:b/>
          <w:i w:val="0"/>
          <w:sz w:val="28"/>
          <w:szCs w:val="28"/>
        </w:rPr>
        <w:t>муниципальной</w:t>
      </w:r>
      <w:r w:rsidRPr="00BC4164">
        <w:rPr>
          <w:b/>
          <w:i w:val="0"/>
          <w:sz w:val="28"/>
          <w:szCs w:val="28"/>
        </w:rPr>
        <w:t xml:space="preserve"> услуги и способы ее взимания</w:t>
      </w:r>
    </w:p>
    <w:p w:rsidR="00BF35F8" w:rsidRPr="00BC4164" w:rsidRDefault="00BF35F8" w:rsidP="00BF35F8">
      <w:pPr>
        <w:pStyle w:val="90"/>
        <w:shd w:val="clear" w:color="auto" w:fill="auto"/>
        <w:tabs>
          <w:tab w:val="left" w:pos="1120"/>
        </w:tabs>
        <w:spacing w:after="0" w:line="240" w:lineRule="auto"/>
        <w:ind w:firstLine="567"/>
        <w:jc w:val="center"/>
        <w:rPr>
          <w:b/>
          <w:i w:val="0"/>
          <w:sz w:val="28"/>
          <w:szCs w:val="28"/>
        </w:rPr>
      </w:pPr>
    </w:p>
    <w:p w:rsidR="00BF35F8" w:rsidRPr="00BC4164" w:rsidRDefault="00BF35F8" w:rsidP="00BF35F8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  <w:r w:rsidRPr="00BC4164">
        <w:rPr>
          <w:sz w:val="28"/>
          <w:szCs w:val="28"/>
        </w:rPr>
        <w:t>Муниципальная услуга предоставляется бесплатно.</w:t>
      </w:r>
    </w:p>
    <w:p w:rsidR="00BF35F8" w:rsidRPr="00BC4164" w:rsidRDefault="00BF35F8" w:rsidP="00BF35F8">
      <w:pPr>
        <w:pStyle w:val="21"/>
        <w:shd w:val="clear" w:color="auto" w:fill="auto"/>
        <w:tabs>
          <w:tab w:val="left" w:pos="1300"/>
        </w:tabs>
        <w:spacing w:before="0" w:after="0" w:line="240" w:lineRule="auto"/>
        <w:ind w:left="567" w:firstLine="0"/>
        <w:rPr>
          <w:sz w:val="28"/>
          <w:szCs w:val="28"/>
        </w:rPr>
      </w:pPr>
    </w:p>
    <w:p w:rsidR="00BF35F8" w:rsidRPr="00D2553F" w:rsidRDefault="00BF35F8" w:rsidP="00BF35F8">
      <w:pPr>
        <w:pStyle w:val="90"/>
        <w:numPr>
          <w:ilvl w:val="0"/>
          <w:numId w:val="22"/>
        </w:numPr>
        <w:shd w:val="clear" w:color="auto" w:fill="auto"/>
        <w:tabs>
          <w:tab w:val="left" w:pos="0"/>
        </w:tabs>
        <w:spacing w:after="0" w:line="240" w:lineRule="auto"/>
        <w:ind w:left="0" w:firstLine="567"/>
        <w:rPr>
          <w:b/>
          <w:i w:val="0"/>
          <w:sz w:val="28"/>
          <w:szCs w:val="28"/>
        </w:rPr>
      </w:pPr>
      <w:r w:rsidRPr="00D2553F">
        <w:rPr>
          <w:b/>
          <w:i w:val="0"/>
          <w:sz w:val="28"/>
          <w:szCs w:val="28"/>
        </w:rPr>
        <w:t>Максимальный срок ожидания в очереди</w:t>
      </w:r>
      <w:r w:rsidR="00F249F9">
        <w:rPr>
          <w:b/>
          <w:i w:val="0"/>
          <w:sz w:val="28"/>
          <w:szCs w:val="28"/>
        </w:rPr>
        <w:t xml:space="preserve"> </w:t>
      </w:r>
      <w:r w:rsidR="00F249F9" w:rsidRPr="00434ED6">
        <w:rPr>
          <w:b/>
          <w:i w:val="0"/>
          <w:sz w:val="28"/>
          <w:szCs w:val="28"/>
        </w:rPr>
        <w:t xml:space="preserve">при подаче Заявителем запроса о предоставлении </w:t>
      </w:r>
      <w:r w:rsidR="003630B6">
        <w:rPr>
          <w:b/>
          <w:i w:val="0"/>
          <w:sz w:val="28"/>
          <w:szCs w:val="28"/>
        </w:rPr>
        <w:t>муниципальной</w:t>
      </w:r>
      <w:r w:rsidR="00F249F9" w:rsidRPr="00434ED6">
        <w:rPr>
          <w:b/>
          <w:i w:val="0"/>
          <w:sz w:val="28"/>
          <w:szCs w:val="28"/>
        </w:rPr>
        <w:t xml:space="preserve"> услуги и при получении результата пред</w:t>
      </w:r>
      <w:r w:rsidR="003630B6">
        <w:rPr>
          <w:b/>
          <w:i w:val="0"/>
          <w:sz w:val="28"/>
          <w:szCs w:val="28"/>
        </w:rPr>
        <w:t>оставления муниципальной услуги</w:t>
      </w:r>
    </w:p>
    <w:p w:rsidR="00BF35F8" w:rsidRPr="00D2553F" w:rsidRDefault="00BF35F8" w:rsidP="00BF35F8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i w:val="0"/>
          <w:sz w:val="28"/>
          <w:szCs w:val="28"/>
        </w:rPr>
      </w:pPr>
    </w:p>
    <w:p w:rsidR="00BF35F8" w:rsidRPr="00D2553F" w:rsidRDefault="00BF35F8" w:rsidP="00D2553F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sz w:val="28"/>
          <w:szCs w:val="28"/>
        </w:rPr>
      </w:pPr>
      <w:r w:rsidRPr="00D2553F">
        <w:rPr>
          <w:sz w:val="28"/>
          <w:szCs w:val="28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3630B6">
        <w:rPr>
          <w:sz w:val="28"/>
          <w:szCs w:val="28"/>
        </w:rPr>
        <w:t>муниципальной</w:t>
      </w:r>
      <w:r w:rsidRPr="00D2553F">
        <w:rPr>
          <w:sz w:val="28"/>
          <w:szCs w:val="28"/>
        </w:rPr>
        <w:t xml:space="preserve"> услуги не должен превышать 15 минут.</w:t>
      </w:r>
    </w:p>
    <w:p w:rsidR="00BC4164" w:rsidRDefault="00BC4164" w:rsidP="00D2553F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color w:val="0070C0"/>
          <w:sz w:val="28"/>
          <w:szCs w:val="28"/>
        </w:rPr>
      </w:pPr>
    </w:p>
    <w:p w:rsidR="004E7D3D" w:rsidRPr="00434ED6" w:rsidRDefault="004E7D3D" w:rsidP="004E7D3D">
      <w:pPr>
        <w:pStyle w:val="90"/>
        <w:shd w:val="clear" w:color="auto" w:fill="auto"/>
        <w:tabs>
          <w:tab w:val="left" w:pos="0"/>
          <w:tab w:val="left" w:pos="426"/>
        </w:tabs>
        <w:spacing w:after="0" w:line="240" w:lineRule="auto"/>
        <w:ind w:left="675"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9. </w:t>
      </w:r>
      <w:r w:rsidRPr="00434ED6">
        <w:rPr>
          <w:b/>
          <w:i w:val="0"/>
          <w:sz w:val="28"/>
          <w:szCs w:val="28"/>
        </w:rPr>
        <w:t xml:space="preserve">Срок регистрации запроса Заявителя о предоставлении </w:t>
      </w:r>
      <w:r w:rsidR="003630B6">
        <w:rPr>
          <w:b/>
          <w:i w:val="0"/>
          <w:sz w:val="28"/>
          <w:szCs w:val="28"/>
        </w:rPr>
        <w:t>муниципальной</w:t>
      </w:r>
      <w:r w:rsidRPr="00434ED6">
        <w:rPr>
          <w:b/>
          <w:i w:val="0"/>
          <w:sz w:val="28"/>
          <w:szCs w:val="28"/>
        </w:rPr>
        <w:t xml:space="preserve"> услуги</w:t>
      </w:r>
    </w:p>
    <w:p w:rsidR="004E7D3D" w:rsidRPr="00434ED6" w:rsidRDefault="004E7D3D" w:rsidP="004E7D3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567"/>
        <w:rPr>
          <w:sz w:val="28"/>
          <w:szCs w:val="28"/>
        </w:rPr>
      </w:pPr>
    </w:p>
    <w:p w:rsidR="004E7D3D" w:rsidRPr="00434ED6" w:rsidRDefault="004E7D3D" w:rsidP="004E7D3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9.1. Регистрация запроса Заявителя с прилагаемыми документами осуществляется </w:t>
      </w:r>
      <w:r w:rsidR="00CA328B" w:rsidRPr="00434ED6">
        <w:rPr>
          <w:sz w:val="28"/>
          <w:szCs w:val="28"/>
        </w:rPr>
        <w:t xml:space="preserve">в </w:t>
      </w:r>
      <w:r w:rsidR="00CA328B">
        <w:rPr>
          <w:sz w:val="28"/>
          <w:szCs w:val="28"/>
        </w:rPr>
        <w:t>день поступления.</w:t>
      </w:r>
    </w:p>
    <w:p w:rsidR="004E7D3D" w:rsidRPr="00434ED6" w:rsidRDefault="004E7D3D" w:rsidP="004E7D3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</w:t>
      </w:r>
      <w:proofErr w:type="gramStart"/>
      <w:r w:rsidRPr="00434ED6">
        <w:rPr>
          <w:sz w:val="28"/>
          <w:szCs w:val="28"/>
        </w:rPr>
        <w:t>первый</w:t>
      </w:r>
      <w:proofErr w:type="gramEnd"/>
      <w:r w:rsidRPr="00434ED6">
        <w:rPr>
          <w:sz w:val="28"/>
          <w:szCs w:val="28"/>
        </w:rPr>
        <w:t xml:space="preserve"> следующий за ним рабочий день. </w:t>
      </w:r>
    </w:p>
    <w:p w:rsidR="004E7D3D" w:rsidRDefault="004E7D3D" w:rsidP="004E7D3D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9.3. Способы подачи запроса указаны </w:t>
      </w:r>
      <w:r w:rsidRPr="001A2833">
        <w:rPr>
          <w:sz w:val="28"/>
          <w:szCs w:val="28"/>
        </w:rPr>
        <w:t>в Приложении № 3 к настоящему</w:t>
      </w:r>
      <w:r w:rsidRPr="00434ED6">
        <w:rPr>
          <w:sz w:val="28"/>
          <w:szCs w:val="28"/>
        </w:rPr>
        <w:t xml:space="preserve"> Административному регламенту.</w:t>
      </w:r>
    </w:p>
    <w:p w:rsidR="006B671A" w:rsidRPr="006B671A" w:rsidRDefault="006B671A" w:rsidP="006B671A">
      <w:pPr>
        <w:pStyle w:val="21"/>
        <w:shd w:val="clear" w:color="auto" w:fill="auto"/>
        <w:tabs>
          <w:tab w:val="left" w:pos="1276"/>
        </w:tabs>
        <w:spacing w:before="0" w:after="0" w:line="240" w:lineRule="auto"/>
        <w:ind w:firstLine="567"/>
        <w:rPr>
          <w:b/>
          <w:sz w:val="28"/>
          <w:szCs w:val="28"/>
        </w:rPr>
      </w:pPr>
    </w:p>
    <w:p w:rsidR="00F249F9" w:rsidRPr="00434ED6" w:rsidRDefault="00F249F9" w:rsidP="00F249F9">
      <w:pPr>
        <w:pStyle w:val="90"/>
        <w:shd w:val="clear" w:color="auto" w:fill="auto"/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34ED6">
        <w:rPr>
          <w:b/>
          <w:i w:val="0"/>
          <w:sz w:val="28"/>
          <w:szCs w:val="28"/>
        </w:rPr>
        <w:t>10. Требования к помещениям, в которых предо</w:t>
      </w:r>
      <w:r w:rsidR="003630B6">
        <w:rPr>
          <w:b/>
          <w:i w:val="0"/>
          <w:sz w:val="28"/>
          <w:szCs w:val="28"/>
        </w:rPr>
        <w:t>ставляется Муниципальная услуга</w:t>
      </w:r>
    </w:p>
    <w:p w:rsidR="00F249F9" w:rsidRPr="00434ED6" w:rsidRDefault="00F249F9" w:rsidP="00F249F9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8"/>
          <w:szCs w:val="28"/>
        </w:rPr>
      </w:pPr>
    </w:p>
    <w:p w:rsidR="004E7D3D" w:rsidRPr="004115AC" w:rsidRDefault="004E7D3D" w:rsidP="004E7D3D">
      <w:pPr>
        <w:pStyle w:val="21"/>
        <w:shd w:val="clear" w:color="auto" w:fill="auto"/>
        <w:tabs>
          <w:tab w:val="left" w:pos="851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</w:t>
      </w:r>
      <w:r>
        <w:rPr>
          <w:sz w:val="28"/>
          <w:szCs w:val="28"/>
        </w:rPr>
        <w:t xml:space="preserve">, </w:t>
      </w:r>
      <w:r w:rsidRPr="004115AC">
        <w:rPr>
          <w:sz w:val="28"/>
          <w:szCs w:val="28"/>
        </w:rPr>
        <w:t>на Портале Воронежской области.</w:t>
      </w:r>
    </w:p>
    <w:p w:rsidR="00F249F9" w:rsidRPr="00434ED6" w:rsidRDefault="00F249F9" w:rsidP="003630B6">
      <w:pPr>
        <w:pStyle w:val="21"/>
        <w:shd w:val="clear" w:color="auto" w:fill="auto"/>
        <w:tabs>
          <w:tab w:val="left" w:pos="851"/>
          <w:tab w:val="left" w:pos="972"/>
        </w:tabs>
        <w:spacing w:before="0" w:after="0" w:line="240" w:lineRule="auto"/>
        <w:ind w:firstLine="0"/>
        <w:rPr>
          <w:b/>
          <w:sz w:val="28"/>
          <w:szCs w:val="28"/>
        </w:rPr>
      </w:pPr>
    </w:p>
    <w:p w:rsidR="00F249F9" w:rsidRPr="00434ED6" w:rsidRDefault="00F249F9" w:rsidP="00F249F9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34ED6">
        <w:rPr>
          <w:b/>
          <w:i w:val="0"/>
          <w:sz w:val="28"/>
          <w:szCs w:val="28"/>
        </w:rPr>
        <w:t xml:space="preserve">11. Показатели качества и доступности </w:t>
      </w:r>
      <w:r w:rsidR="003630B6">
        <w:rPr>
          <w:b/>
          <w:i w:val="0"/>
          <w:sz w:val="28"/>
          <w:szCs w:val="28"/>
        </w:rPr>
        <w:t>муниципальной</w:t>
      </w:r>
      <w:r w:rsidRPr="00434ED6">
        <w:rPr>
          <w:b/>
          <w:i w:val="0"/>
          <w:sz w:val="28"/>
          <w:szCs w:val="28"/>
        </w:rPr>
        <w:t xml:space="preserve"> услуги*</w:t>
      </w:r>
    </w:p>
    <w:p w:rsidR="00F249F9" w:rsidRPr="00434ED6" w:rsidRDefault="00F249F9" w:rsidP="00F249F9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sz w:val="28"/>
          <w:szCs w:val="28"/>
        </w:rPr>
      </w:pPr>
    </w:p>
    <w:p w:rsidR="00F17974" w:rsidRPr="004115AC" w:rsidRDefault="00F17974" w:rsidP="00F17974">
      <w:pPr>
        <w:pStyle w:val="21"/>
        <w:shd w:val="clear" w:color="auto" w:fill="auto"/>
        <w:tabs>
          <w:tab w:val="left" w:pos="1385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Перечень показателей качества и доступности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 размещается на официальном сайте Администрации, а также на Едином портале государственных и муниципальных услуг</w:t>
      </w:r>
      <w:r>
        <w:rPr>
          <w:sz w:val="28"/>
          <w:szCs w:val="28"/>
        </w:rPr>
        <w:t xml:space="preserve">, </w:t>
      </w:r>
      <w:r w:rsidRPr="004115AC">
        <w:rPr>
          <w:sz w:val="28"/>
          <w:szCs w:val="28"/>
        </w:rPr>
        <w:t>на Портале Воронежской области.</w:t>
      </w:r>
    </w:p>
    <w:p w:rsidR="00F249F9" w:rsidRPr="004115AC" w:rsidRDefault="00F249F9" w:rsidP="00F249F9">
      <w:pPr>
        <w:pStyle w:val="21"/>
        <w:shd w:val="clear" w:color="auto" w:fill="auto"/>
        <w:tabs>
          <w:tab w:val="left" w:pos="1373"/>
        </w:tabs>
        <w:spacing w:before="0" w:after="0" w:line="240" w:lineRule="auto"/>
        <w:ind w:firstLine="567"/>
        <w:rPr>
          <w:sz w:val="28"/>
          <w:szCs w:val="28"/>
        </w:rPr>
      </w:pPr>
    </w:p>
    <w:p w:rsidR="00131D7D" w:rsidRDefault="00131D7D" w:rsidP="00131D7D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 w:rsidRPr="00434ED6">
        <w:rPr>
          <w:b/>
          <w:i w:val="0"/>
          <w:sz w:val="28"/>
          <w:szCs w:val="28"/>
        </w:rPr>
        <w:lastRenderedPageBreak/>
        <w:t xml:space="preserve">12. Иные требования к предоставлению </w:t>
      </w:r>
      <w:r w:rsidR="003630B6">
        <w:rPr>
          <w:b/>
          <w:i w:val="0"/>
          <w:sz w:val="28"/>
          <w:szCs w:val="28"/>
        </w:rPr>
        <w:t>муниципальной</w:t>
      </w:r>
      <w:r w:rsidRPr="00434ED6">
        <w:rPr>
          <w:b/>
          <w:i w:val="0"/>
          <w:sz w:val="28"/>
          <w:szCs w:val="28"/>
        </w:rPr>
        <w:t xml:space="preserve"> услуги</w:t>
      </w:r>
    </w:p>
    <w:p w:rsidR="00131D7D" w:rsidRDefault="00131D7D" w:rsidP="00131D7D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12.1. Необходимы</w:t>
      </w:r>
      <w:r>
        <w:rPr>
          <w:rFonts w:ascii="Times New Roman" w:hAnsi="Times New Roman"/>
          <w:sz w:val="28"/>
          <w:szCs w:val="28"/>
        </w:rPr>
        <w:t>е</w:t>
      </w:r>
      <w:r w:rsidRPr="00434ED6">
        <w:rPr>
          <w:rFonts w:ascii="Times New Roman" w:hAnsi="Times New Roman"/>
          <w:sz w:val="28"/>
          <w:szCs w:val="28"/>
        </w:rPr>
        <w:t xml:space="preserve"> и обязательны</w:t>
      </w:r>
      <w:r>
        <w:rPr>
          <w:rFonts w:ascii="Times New Roman" w:hAnsi="Times New Roman"/>
          <w:sz w:val="28"/>
          <w:szCs w:val="28"/>
        </w:rPr>
        <w:t xml:space="preserve">е услуги </w:t>
      </w:r>
      <w:r w:rsidRPr="00434ED6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34ED6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 xml:space="preserve"> отсутствуют. </w:t>
      </w:r>
    </w:p>
    <w:p w:rsidR="00F17974" w:rsidRPr="00434ED6" w:rsidRDefault="00F17974" w:rsidP="00F17974">
      <w:pPr>
        <w:pStyle w:val="21"/>
        <w:shd w:val="clear" w:color="auto" w:fill="auto"/>
        <w:tabs>
          <w:tab w:val="left" w:pos="1527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>12.</w:t>
      </w:r>
      <w:r>
        <w:rPr>
          <w:sz w:val="28"/>
          <w:szCs w:val="28"/>
        </w:rPr>
        <w:t>2</w:t>
      </w:r>
      <w:r w:rsidRPr="00434ED6">
        <w:rPr>
          <w:sz w:val="28"/>
          <w:szCs w:val="28"/>
        </w:rPr>
        <w:t xml:space="preserve">. Информационными системами, используемыми для предоставления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услуги, являются: 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«Единая система идентификац</w:t>
      </w:r>
      <w:proofErr w:type="gramStart"/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ии и ау</w:t>
      </w:r>
      <w:proofErr w:type="gramEnd"/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- информационная система Воронежской области «Портал Воронежской области в сети Интернет».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. Результаты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выразил письменно желание получить запрашиваемые результаты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лично.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12.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. При получении результатов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17974" w:rsidRPr="00434ED6" w:rsidRDefault="00F17974" w:rsidP="00F17974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Результат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</w:t>
      </w:r>
      <w:r w:rsidRPr="001A2833">
        <w:rPr>
          <w:rFonts w:ascii="Times New Roman" w:eastAsiaTheme="minorHAnsi" w:hAnsi="Times New Roman"/>
          <w:sz w:val="28"/>
          <w:szCs w:val="28"/>
          <w:lang w:eastAsia="en-US"/>
        </w:rPr>
        <w:t>направляется почтовым отправлением в сроки, установленные пунктом 6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CA328B" w:rsidRPr="00434ED6" w:rsidRDefault="00F17974" w:rsidP="00CA328B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CA328B">
        <w:rPr>
          <w:rFonts w:ascii="Times New Roman" w:eastAsiaTheme="minorHAnsi" w:hAnsi="Times New Roman"/>
          <w:sz w:val="28"/>
          <w:szCs w:val="28"/>
          <w:lang w:eastAsia="en-US"/>
        </w:rPr>
        <w:t>Передача документов в целях получения</w:t>
      </w:r>
      <w:r w:rsidR="00CA328B"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="00CA328B"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возможн</w:t>
      </w:r>
      <w:r w:rsidR="00CA328B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A328B"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в МФЦ.</w:t>
      </w:r>
    </w:p>
    <w:p w:rsidR="00F17974" w:rsidRPr="00434ED6" w:rsidRDefault="00F17974" w:rsidP="00F17974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434ED6">
        <w:rPr>
          <w:rFonts w:eastAsiaTheme="minorHAnsi"/>
          <w:bCs/>
          <w:iCs/>
          <w:sz w:val="28"/>
          <w:szCs w:val="28"/>
        </w:rPr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3630B6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услуги.</w:t>
      </w:r>
    </w:p>
    <w:p w:rsidR="00F17974" w:rsidRPr="00434ED6" w:rsidRDefault="00F17974" w:rsidP="00F17974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434ED6">
        <w:rPr>
          <w:rFonts w:eastAsiaTheme="minorHAnsi"/>
          <w:bCs/>
          <w:iCs/>
          <w:sz w:val="28"/>
          <w:szCs w:val="28"/>
        </w:rPr>
        <w:t>12.</w:t>
      </w:r>
      <w:r>
        <w:rPr>
          <w:rFonts w:eastAsiaTheme="minorHAnsi"/>
          <w:bCs/>
          <w:iCs/>
          <w:sz w:val="28"/>
          <w:szCs w:val="28"/>
        </w:rPr>
        <w:t>6</w:t>
      </w:r>
      <w:r w:rsidRPr="00434ED6">
        <w:rPr>
          <w:rFonts w:eastAsiaTheme="minorHAnsi"/>
          <w:bCs/>
          <w:iCs/>
          <w:sz w:val="28"/>
          <w:szCs w:val="28"/>
        </w:rPr>
        <w:t xml:space="preserve">. Выдача Заявителю результата предоставления </w:t>
      </w:r>
      <w:r w:rsidR="003630B6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 возможна в МФЦ.</w:t>
      </w:r>
    </w:p>
    <w:p w:rsidR="00F17974" w:rsidRPr="00434ED6" w:rsidRDefault="00F17974" w:rsidP="00F17974">
      <w:pPr>
        <w:pStyle w:val="21"/>
        <w:shd w:val="clear" w:color="auto" w:fill="auto"/>
        <w:tabs>
          <w:tab w:val="left" w:pos="1443"/>
        </w:tabs>
        <w:spacing w:before="0" w:after="0" w:line="240" w:lineRule="auto"/>
        <w:ind w:firstLine="709"/>
        <w:rPr>
          <w:rFonts w:eastAsiaTheme="minorHAnsi"/>
          <w:bCs/>
          <w:iCs/>
          <w:sz w:val="28"/>
          <w:szCs w:val="28"/>
        </w:rPr>
      </w:pPr>
      <w:r w:rsidRPr="00434ED6">
        <w:rPr>
          <w:rFonts w:eastAsiaTheme="minorHAnsi"/>
          <w:bCs/>
          <w:iCs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630B6">
        <w:rPr>
          <w:rFonts w:eastAsiaTheme="minorHAnsi"/>
          <w:bCs/>
          <w:iCs/>
          <w:sz w:val="28"/>
          <w:szCs w:val="28"/>
        </w:rPr>
        <w:t>муниципальной</w:t>
      </w:r>
      <w:r w:rsidRPr="00434ED6">
        <w:rPr>
          <w:rFonts w:eastAsiaTheme="minorHAnsi"/>
          <w:bCs/>
          <w:iCs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</w:t>
      </w:r>
      <w:proofErr w:type="gramStart"/>
      <w:r w:rsidRPr="00434ED6">
        <w:rPr>
          <w:rFonts w:eastAsiaTheme="minorHAnsi"/>
          <w:bCs/>
          <w:iCs/>
          <w:sz w:val="28"/>
          <w:szCs w:val="28"/>
        </w:rPr>
        <w:t>заверение выписок</w:t>
      </w:r>
      <w:proofErr w:type="gramEnd"/>
      <w:r w:rsidRPr="00434ED6">
        <w:rPr>
          <w:rFonts w:eastAsiaTheme="minorHAnsi"/>
          <w:bCs/>
          <w:iCs/>
          <w:sz w:val="28"/>
          <w:szCs w:val="28"/>
        </w:rPr>
        <w:t xml:space="preserve"> из информационных систем Администрации, не предусмотрена.</w:t>
      </w:r>
    </w:p>
    <w:p w:rsidR="00384244" w:rsidRDefault="00384244" w:rsidP="00131D7D">
      <w:pPr>
        <w:pStyle w:val="90"/>
        <w:shd w:val="clear" w:color="auto" w:fill="auto"/>
        <w:tabs>
          <w:tab w:val="left" w:pos="0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3B3D80" w:rsidRPr="009476CE" w:rsidRDefault="003B3D80" w:rsidP="009476CE">
      <w:pPr>
        <w:pStyle w:val="90"/>
        <w:shd w:val="clear" w:color="auto" w:fill="auto"/>
        <w:tabs>
          <w:tab w:val="left" w:pos="0"/>
        </w:tabs>
        <w:spacing w:after="0" w:line="240" w:lineRule="auto"/>
        <w:ind w:firstLine="0"/>
        <w:rPr>
          <w:b/>
          <w:sz w:val="28"/>
          <w:szCs w:val="28"/>
        </w:rPr>
      </w:pPr>
    </w:p>
    <w:p w:rsidR="00F7504A" w:rsidRDefault="00F7504A" w:rsidP="00A851E2">
      <w:pPr>
        <w:pStyle w:val="90"/>
        <w:numPr>
          <w:ilvl w:val="0"/>
          <w:numId w:val="39"/>
        </w:numPr>
        <w:shd w:val="clear" w:color="auto" w:fill="auto"/>
        <w:tabs>
          <w:tab w:val="left" w:pos="0"/>
          <w:tab w:val="left" w:pos="993"/>
        </w:tabs>
        <w:spacing w:after="0" w:line="240" w:lineRule="auto"/>
        <w:ind w:left="567" w:hanging="567"/>
        <w:jc w:val="center"/>
        <w:rPr>
          <w:b/>
          <w:i w:val="0"/>
          <w:sz w:val="28"/>
          <w:szCs w:val="28"/>
        </w:rPr>
      </w:pPr>
      <w:r w:rsidRPr="003056A1">
        <w:rPr>
          <w:b/>
          <w:i w:val="0"/>
          <w:sz w:val="28"/>
          <w:szCs w:val="28"/>
        </w:rPr>
        <w:t>Исчерпывающий перечень документов</w:t>
      </w:r>
      <w:r w:rsidRPr="003056A1">
        <w:rPr>
          <w:rStyle w:val="90pt"/>
          <w:b/>
          <w:i/>
          <w:color w:val="auto"/>
          <w:sz w:val="28"/>
          <w:szCs w:val="28"/>
        </w:rPr>
        <w:t xml:space="preserve">, </w:t>
      </w:r>
      <w:r w:rsidRPr="003056A1">
        <w:rPr>
          <w:b/>
          <w:i w:val="0"/>
          <w:sz w:val="28"/>
          <w:szCs w:val="28"/>
        </w:rPr>
        <w:t xml:space="preserve">необходимых для предоставления </w:t>
      </w:r>
      <w:r w:rsidR="003630B6">
        <w:rPr>
          <w:b/>
          <w:i w:val="0"/>
          <w:sz w:val="28"/>
          <w:szCs w:val="28"/>
        </w:rPr>
        <w:t>муниципальной</w:t>
      </w:r>
      <w:r w:rsidR="00770C3F" w:rsidRPr="003056A1">
        <w:rPr>
          <w:b/>
          <w:i w:val="0"/>
          <w:sz w:val="28"/>
          <w:szCs w:val="28"/>
        </w:rPr>
        <w:t xml:space="preserve"> </w:t>
      </w:r>
      <w:r w:rsidRPr="003056A1">
        <w:rPr>
          <w:b/>
          <w:i w:val="0"/>
          <w:sz w:val="28"/>
          <w:szCs w:val="28"/>
        </w:rPr>
        <w:t>услуги</w:t>
      </w:r>
      <w:r w:rsidRPr="003056A1">
        <w:rPr>
          <w:rStyle w:val="90pt"/>
          <w:b/>
          <w:i/>
          <w:color w:val="auto"/>
          <w:sz w:val="28"/>
          <w:szCs w:val="28"/>
        </w:rPr>
        <w:t xml:space="preserve">, </w:t>
      </w:r>
      <w:r w:rsidRPr="003056A1">
        <w:rPr>
          <w:b/>
          <w:i w:val="0"/>
          <w:sz w:val="28"/>
          <w:szCs w:val="28"/>
        </w:rPr>
        <w:t xml:space="preserve">подлежащих представлению </w:t>
      </w:r>
      <w:r w:rsidR="00770C3F" w:rsidRPr="003056A1">
        <w:rPr>
          <w:b/>
          <w:i w:val="0"/>
          <w:sz w:val="28"/>
          <w:szCs w:val="28"/>
        </w:rPr>
        <w:t>Заявителем</w:t>
      </w:r>
    </w:p>
    <w:p w:rsidR="00002A43" w:rsidRDefault="00002A43" w:rsidP="00002A4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</w:p>
    <w:p w:rsidR="00F53425" w:rsidRPr="004115AC" w:rsidRDefault="00F53425" w:rsidP="00F534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34ED6">
        <w:rPr>
          <w:i w:val="0"/>
          <w:sz w:val="28"/>
          <w:szCs w:val="28"/>
        </w:rPr>
        <w:t xml:space="preserve">13.1. </w:t>
      </w:r>
      <w:proofErr w:type="gramStart"/>
      <w:r w:rsidRPr="00434ED6">
        <w:rPr>
          <w:i w:val="0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3630B6">
        <w:rPr>
          <w:i w:val="0"/>
          <w:sz w:val="28"/>
          <w:szCs w:val="28"/>
        </w:rPr>
        <w:t>муниципальной</w:t>
      </w:r>
      <w:r w:rsidRPr="00434ED6">
        <w:rPr>
          <w:i w:val="0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r w:rsidRPr="004115AC">
        <w:rPr>
          <w:i w:val="0"/>
          <w:sz w:val="28"/>
          <w:szCs w:val="28"/>
        </w:rPr>
        <w:t>Приложении № 3 к настоящему Административному регламенту.</w:t>
      </w:r>
      <w:proofErr w:type="gramEnd"/>
    </w:p>
    <w:p w:rsidR="00F53425" w:rsidRPr="00434ED6" w:rsidRDefault="00F53425" w:rsidP="00F534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34ED6">
        <w:rPr>
          <w:i w:val="0"/>
          <w:sz w:val="28"/>
          <w:szCs w:val="28"/>
        </w:rPr>
        <w:t xml:space="preserve">13.2. Форма заявления о предоставлении </w:t>
      </w:r>
      <w:r w:rsidR="003630B6">
        <w:rPr>
          <w:i w:val="0"/>
          <w:sz w:val="28"/>
          <w:szCs w:val="28"/>
        </w:rPr>
        <w:t>муниципальной</w:t>
      </w:r>
      <w:r w:rsidRPr="00434ED6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3630B6">
        <w:rPr>
          <w:i w:val="0"/>
          <w:sz w:val="28"/>
          <w:szCs w:val="28"/>
        </w:rPr>
        <w:t>муниципальной</w:t>
      </w:r>
      <w:r w:rsidRPr="00434ED6">
        <w:rPr>
          <w:i w:val="0"/>
          <w:sz w:val="28"/>
          <w:szCs w:val="28"/>
        </w:rPr>
        <w:t xml:space="preserve"> услуги, приведены в </w:t>
      </w:r>
      <w:r w:rsidRPr="004115AC">
        <w:rPr>
          <w:i w:val="0"/>
          <w:sz w:val="28"/>
          <w:szCs w:val="28"/>
        </w:rPr>
        <w:t>Приложении № 5 к</w:t>
      </w:r>
      <w:r w:rsidRPr="00434ED6">
        <w:rPr>
          <w:i w:val="0"/>
          <w:sz w:val="28"/>
          <w:szCs w:val="28"/>
        </w:rPr>
        <w:t xml:space="preserve"> настоящему Административному регламенту. </w:t>
      </w:r>
    </w:p>
    <w:p w:rsidR="00F53425" w:rsidRPr="00434ED6" w:rsidRDefault="00F53425" w:rsidP="00F534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  <w:r w:rsidRPr="00434ED6">
        <w:rPr>
          <w:i w:val="0"/>
          <w:sz w:val="28"/>
          <w:szCs w:val="28"/>
        </w:rPr>
        <w:t xml:space="preserve">13.3. Перечень способов подачи заявления о предоставлении </w:t>
      </w:r>
      <w:r w:rsidR="003630B6">
        <w:rPr>
          <w:i w:val="0"/>
          <w:sz w:val="28"/>
          <w:szCs w:val="28"/>
        </w:rPr>
        <w:t>муниципальной</w:t>
      </w:r>
      <w:r w:rsidRPr="00434ED6">
        <w:rPr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3630B6">
        <w:rPr>
          <w:i w:val="0"/>
          <w:sz w:val="28"/>
          <w:szCs w:val="28"/>
        </w:rPr>
        <w:t>муниципальной</w:t>
      </w:r>
      <w:r w:rsidRPr="00434ED6">
        <w:rPr>
          <w:i w:val="0"/>
          <w:sz w:val="28"/>
          <w:szCs w:val="28"/>
        </w:rPr>
        <w:t xml:space="preserve"> услуги, приведен в </w:t>
      </w:r>
      <w:r w:rsidRPr="004115AC">
        <w:rPr>
          <w:i w:val="0"/>
          <w:sz w:val="28"/>
          <w:szCs w:val="28"/>
        </w:rPr>
        <w:t>Приложении № 3 к</w:t>
      </w:r>
      <w:r w:rsidRPr="00434ED6">
        <w:rPr>
          <w:i w:val="0"/>
          <w:sz w:val="28"/>
          <w:szCs w:val="28"/>
        </w:rPr>
        <w:t xml:space="preserve"> настоящему Административному регламенту.</w:t>
      </w:r>
    </w:p>
    <w:p w:rsidR="00F53425" w:rsidRPr="00434ED6" w:rsidRDefault="00F53425" w:rsidP="00F53425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709"/>
        <w:rPr>
          <w:i w:val="0"/>
          <w:sz w:val="28"/>
          <w:szCs w:val="28"/>
        </w:rPr>
      </w:pPr>
    </w:p>
    <w:p w:rsidR="00F53425" w:rsidRDefault="00F53425" w:rsidP="009476CE">
      <w:pPr>
        <w:pStyle w:val="21"/>
        <w:shd w:val="clear" w:color="auto" w:fill="auto"/>
        <w:tabs>
          <w:tab w:val="left" w:pos="1088"/>
        </w:tabs>
        <w:spacing w:before="0" w:after="0" w:line="240" w:lineRule="auto"/>
        <w:ind w:firstLine="709"/>
        <w:rPr>
          <w:sz w:val="28"/>
          <w:szCs w:val="28"/>
        </w:rPr>
      </w:pPr>
    </w:p>
    <w:p w:rsidR="00B80086" w:rsidRPr="00434ED6" w:rsidRDefault="001D6DFE" w:rsidP="00B80086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14.</w:t>
      </w:r>
      <w:r w:rsidR="00B80086" w:rsidRPr="00B80086">
        <w:rPr>
          <w:b/>
          <w:i w:val="0"/>
          <w:sz w:val="28"/>
          <w:szCs w:val="28"/>
        </w:rPr>
        <w:t xml:space="preserve"> </w:t>
      </w:r>
      <w:r w:rsidR="00B80086" w:rsidRPr="00434ED6">
        <w:rPr>
          <w:b/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3630B6">
        <w:rPr>
          <w:b/>
          <w:i w:val="0"/>
          <w:sz w:val="28"/>
          <w:szCs w:val="28"/>
        </w:rPr>
        <w:t>муниципальной</w:t>
      </w:r>
      <w:r w:rsidR="00B80086" w:rsidRPr="00434ED6">
        <w:rPr>
          <w:b/>
          <w:i w:val="0"/>
          <w:sz w:val="28"/>
          <w:szCs w:val="28"/>
        </w:rPr>
        <w:t xml:space="preserve"> услуги и документов, необходимых для предоставления </w:t>
      </w:r>
      <w:r w:rsidR="003630B6">
        <w:rPr>
          <w:b/>
          <w:i w:val="0"/>
          <w:sz w:val="28"/>
          <w:szCs w:val="28"/>
        </w:rPr>
        <w:t>муниципальной</w:t>
      </w:r>
      <w:r w:rsidR="00B80086" w:rsidRPr="00434ED6">
        <w:rPr>
          <w:b/>
          <w:i w:val="0"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3630B6">
        <w:rPr>
          <w:b/>
          <w:i w:val="0"/>
          <w:sz w:val="28"/>
          <w:szCs w:val="28"/>
        </w:rPr>
        <w:t>муниципальной</w:t>
      </w:r>
      <w:r w:rsidR="00B80086" w:rsidRPr="00434ED6">
        <w:rPr>
          <w:b/>
          <w:i w:val="0"/>
          <w:sz w:val="28"/>
          <w:szCs w:val="28"/>
        </w:rPr>
        <w:t xml:space="preserve"> услуги или для отказа в предоставлении </w:t>
      </w:r>
      <w:r w:rsidR="003630B6">
        <w:rPr>
          <w:b/>
          <w:i w:val="0"/>
          <w:sz w:val="28"/>
          <w:szCs w:val="28"/>
        </w:rPr>
        <w:t>муниципальной</w:t>
      </w:r>
      <w:r w:rsidR="00B80086" w:rsidRPr="00434ED6">
        <w:rPr>
          <w:b/>
          <w:i w:val="0"/>
          <w:sz w:val="28"/>
          <w:szCs w:val="28"/>
        </w:rPr>
        <w:t xml:space="preserve"> услуги</w:t>
      </w:r>
    </w:p>
    <w:p w:rsidR="00B80086" w:rsidRPr="00434ED6" w:rsidRDefault="00B80086" w:rsidP="00B80086">
      <w:pPr>
        <w:pStyle w:val="90"/>
        <w:shd w:val="clear" w:color="auto" w:fill="auto"/>
        <w:tabs>
          <w:tab w:val="left" w:pos="1437"/>
        </w:tabs>
        <w:spacing w:after="0" w:line="240" w:lineRule="auto"/>
        <w:ind w:firstLine="567"/>
        <w:rPr>
          <w:b/>
          <w:i w:val="0"/>
          <w:sz w:val="28"/>
          <w:szCs w:val="28"/>
        </w:rPr>
      </w:pPr>
    </w:p>
    <w:p w:rsidR="00B80086" w:rsidRDefault="00B80086" w:rsidP="00B8008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14.1. Исчерпывающие перечни оснований для отказа в приеме запроса о предоставлении </w:t>
      </w:r>
      <w:r w:rsidR="003630B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3630B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B80086" w:rsidRDefault="00B80086" w:rsidP="00B80086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14.2. Оснований для приостановления предоставления </w:t>
      </w:r>
      <w:r w:rsidR="003630B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не предусмотрено. </w:t>
      </w:r>
    </w:p>
    <w:p w:rsidR="00F61E20" w:rsidRPr="00F61E20" w:rsidRDefault="00F61E20" w:rsidP="00B80086">
      <w:pPr>
        <w:pStyle w:val="90"/>
        <w:shd w:val="clear" w:color="auto" w:fill="auto"/>
        <w:tabs>
          <w:tab w:val="left" w:pos="0"/>
          <w:tab w:val="left" w:pos="567"/>
        </w:tabs>
        <w:spacing w:after="0" w:line="240" w:lineRule="auto"/>
        <w:ind w:left="360" w:firstLine="0"/>
        <w:jc w:val="center"/>
        <w:rPr>
          <w:sz w:val="28"/>
          <w:szCs w:val="28"/>
        </w:rPr>
      </w:pPr>
    </w:p>
    <w:p w:rsidR="00F61E20" w:rsidRDefault="00F61E20" w:rsidP="00F61E2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B80086" w:rsidRPr="00434ED6" w:rsidRDefault="00B80086" w:rsidP="00B80086">
      <w:pPr>
        <w:pStyle w:val="23"/>
        <w:numPr>
          <w:ilvl w:val="0"/>
          <w:numId w:val="3"/>
        </w:numPr>
        <w:shd w:val="clear" w:color="auto" w:fill="auto"/>
        <w:tabs>
          <w:tab w:val="left" w:pos="567"/>
        </w:tabs>
        <w:spacing w:after="0" w:line="240" w:lineRule="auto"/>
        <w:ind w:firstLine="0"/>
        <w:jc w:val="center"/>
        <w:outlineLvl w:val="9"/>
        <w:rPr>
          <w:sz w:val="28"/>
          <w:szCs w:val="28"/>
        </w:rPr>
      </w:pPr>
      <w:bookmarkStart w:id="2" w:name="bookmark1"/>
      <w:r w:rsidRPr="00434ED6">
        <w:rPr>
          <w:sz w:val="28"/>
          <w:szCs w:val="28"/>
        </w:rPr>
        <w:t>Состав, последовательность и сроки выполнения административных процедур</w:t>
      </w:r>
      <w:bookmarkEnd w:id="2"/>
    </w:p>
    <w:p w:rsidR="00B80086" w:rsidRPr="00434ED6" w:rsidRDefault="00B80086" w:rsidP="00B80086">
      <w:pPr>
        <w:pStyle w:val="23"/>
        <w:shd w:val="clear" w:color="auto" w:fill="auto"/>
        <w:tabs>
          <w:tab w:val="left" w:pos="1708"/>
        </w:tabs>
        <w:spacing w:after="0" w:line="240" w:lineRule="auto"/>
        <w:ind w:firstLine="567"/>
        <w:outlineLvl w:val="9"/>
        <w:rPr>
          <w:b w:val="0"/>
          <w:sz w:val="28"/>
          <w:szCs w:val="28"/>
        </w:rPr>
      </w:pPr>
    </w:p>
    <w:p w:rsidR="00B80086" w:rsidRPr="00434ED6" w:rsidRDefault="00B80086" w:rsidP="00B80086">
      <w:pPr>
        <w:pStyle w:val="21"/>
        <w:shd w:val="clear" w:color="auto" w:fill="auto"/>
        <w:tabs>
          <w:tab w:val="left" w:pos="1292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434ED6">
        <w:rPr>
          <w:sz w:val="28"/>
          <w:szCs w:val="28"/>
        </w:rPr>
        <w:t xml:space="preserve">. Перечень осуществляемых при предоставлении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 административных процедур:</w:t>
      </w:r>
    </w:p>
    <w:p w:rsidR="00B80086" w:rsidRPr="00434ED6" w:rsidRDefault="00B80086" w:rsidP="00B80086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а) </w:t>
      </w:r>
      <w:r w:rsidRPr="00434ED6">
        <w:rPr>
          <w:rFonts w:eastAsiaTheme="minorHAnsi"/>
          <w:sz w:val="28"/>
          <w:szCs w:val="28"/>
        </w:rPr>
        <w:t>профилирование Заявителя;</w:t>
      </w:r>
    </w:p>
    <w:p w:rsidR="00B80086" w:rsidRPr="00434ED6" w:rsidRDefault="00B80086" w:rsidP="00B80086">
      <w:pPr>
        <w:pStyle w:val="21"/>
        <w:shd w:val="clear" w:color="auto" w:fill="auto"/>
        <w:tabs>
          <w:tab w:val="left" w:pos="1100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услуги;</w:t>
      </w:r>
    </w:p>
    <w:p w:rsidR="00B80086" w:rsidRPr="00434ED6" w:rsidRDefault="00B80086" w:rsidP="00B80086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б) </w:t>
      </w:r>
      <w:r>
        <w:rPr>
          <w:sz w:val="28"/>
          <w:szCs w:val="28"/>
        </w:rPr>
        <w:t>межведомственное информационное взаимодействие</w:t>
      </w:r>
      <w:r w:rsidRPr="00434ED6">
        <w:rPr>
          <w:sz w:val="28"/>
          <w:szCs w:val="28"/>
        </w:rPr>
        <w:t>;</w:t>
      </w:r>
    </w:p>
    <w:p w:rsidR="00B80086" w:rsidRPr="00434ED6" w:rsidRDefault="00B80086" w:rsidP="00B80086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в) принятие решения о предоставлении (об отказе в предоставлении)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услуги;</w:t>
      </w:r>
    </w:p>
    <w:p w:rsidR="00B80086" w:rsidRDefault="00B80086" w:rsidP="00B80086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sz w:val="28"/>
          <w:szCs w:val="28"/>
        </w:rPr>
      </w:pPr>
      <w:r w:rsidRPr="00434ED6">
        <w:rPr>
          <w:sz w:val="28"/>
          <w:szCs w:val="28"/>
        </w:rPr>
        <w:t xml:space="preserve">г) предоставление результата </w:t>
      </w:r>
      <w:r w:rsidR="003630B6">
        <w:rPr>
          <w:sz w:val="28"/>
          <w:szCs w:val="28"/>
        </w:rPr>
        <w:t>муниципальной</w:t>
      </w:r>
      <w:r w:rsidRPr="00434ED6">
        <w:rPr>
          <w:sz w:val="28"/>
          <w:szCs w:val="28"/>
        </w:rPr>
        <w:t xml:space="preserve"> услуги Заявителю.</w:t>
      </w:r>
    </w:p>
    <w:p w:rsidR="00B80086" w:rsidRDefault="00B80086" w:rsidP="00B80086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</w:t>
      </w:r>
      <w:r w:rsidRPr="00B45849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Pr="00B45849">
        <w:rPr>
          <w:rFonts w:ascii="Times New Roman" w:eastAsiaTheme="minorHAnsi" w:hAnsi="Times New Roman"/>
          <w:sz w:val="28"/>
          <w:szCs w:val="28"/>
        </w:rPr>
        <w:t>. Профилировани</w:t>
      </w:r>
      <w:r>
        <w:rPr>
          <w:rFonts w:ascii="Times New Roman" w:eastAsiaTheme="minorHAnsi" w:hAnsi="Times New Roman"/>
          <w:sz w:val="28"/>
          <w:szCs w:val="28"/>
        </w:rPr>
        <w:t xml:space="preserve">е </w:t>
      </w:r>
      <w:r w:rsidRPr="00B45849">
        <w:rPr>
          <w:rFonts w:ascii="Times New Roman" w:eastAsiaTheme="minorHAnsi" w:hAnsi="Times New Roman"/>
          <w:sz w:val="28"/>
          <w:szCs w:val="28"/>
        </w:rPr>
        <w:t>Заявител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B45849">
        <w:rPr>
          <w:rFonts w:ascii="Times New Roman" w:eastAsiaTheme="minorHAnsi" w:hAnsi="Times New Roman"/>
          <w:sz w:val="28"/>
          <w:szCs w:val="28"/>
        </w:rPr>
        <w:t>.</w:t>
      </w:r>
    </w:p>
    <w:p w:rsidR="00B80086" w:rsidRDefault="00B80086" w:rsidP="00B80086">
      <w:pPr>
        <w:ind w:firstLine="709"/>
        <w:rPr>
          <w:rFonts w:ascii="Times New Roman" w:eastAsiaTheme="minorHAnsi" w:hAnsi="Times New Roman"/>
          <w:sz w:val="28"/>
          <w:szCs w:val="28"/>
        </w:rPr>
      </w:pPr>
      <w:r w:rsidRPr="00A27F04">
        <w:rPr>
          <w:rFonts w:ascii="Times New Roman" w:eastAsiaTheme="minorHAnsi" w:hAnsi="Times New Roman"/>
          <w:sz w:val="28"/>
          <w:szCs w:val="28"/>
        </w:rPr>
        <w:t>Профилировани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Заявителя заключа</w:t>
      </w:r>
      <w:r>
        <w:rPr>
          <w:rFonts w:ascii="Times New Roman" w:eastAsiaTheme="minorHAnsi" w:hAnsi="Times New Roman"/>
          <w:sz w:val="28"/>
          <w:szCs w:val="28"/>
        </w:rPr>
        <w:t xml:space="preserve">ется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 xml:space="preserve">его </w:t>
      </w:r>
      <w:r w:rsidRPr="00A27F04">
        <w:rPr>
          <w:rFonts w:ascii="Times New Roman" w:eastAsiaTheme="minorHAnsi" w:hAnsi="Times New Roman"/>
          <w:sz w:val="28"/>
          <w:szCs w:val="28"/>
        </w:rPr>
        <w:t>анкетировании в целях определения категории (признаков) Заявителя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80086" w:rsidRPr="00B45849" w:rsidRDefault="00B80086" w:rsidP="00B80086">
      <w:pPr>
        <w:pStyle w:val="21"/>
        <w:shd w:val="clear" w:color="auto" w:fill="auto"/>
        <w:tabs>
          <w:tab w:val="left" w:pos="1317"/>
        </w:tabs>
        <w:spacing w:before="0" w:after="0" w:line="240" w:lineRule="auto"/>
        <w:ind w:firstLine="709"/>
        <w:rPr>
          <w:sz w:val="28"/>
          <w:szCs w:val="28"/>
        </w:rPr>
      </w:pPr>
      <w:r w:rsidRPr="003225C0">
        <w:rPr>
          <w:sz w:val="28"/>
          <w:szCs w:val="28"/>
        </w:rPr>
        <w:t>Идентификаторы категорий (признаков) Заявителей прив</w:t>
      </w:r>
      <w:r>
        <w:rPr>
          <w:sz w:val="28"/>
          <w:szCs w:val="28"/>
        </w:rPr>
        <w:t>едены</w:t>
      </w:r>
      <w:r w:rsidRPr="003225C0">
        <w:rPr>
          <w:sz w:val="28"/>
          <w:szCs w:val="28"/>
        </w:rPr>
        <w:t xml:space="preserve"> в Приложении </w:t>
      </w:r>
      <w:r>
        <w:rPr>
          <w:sz w:val="28"/>
          <w:szCs w:val="28"/>
        </w:rPr>
        <w:t xml:space="preserve">№ 2 </w:t>
      </w:r>
      <w:r w:rsidRPr="003225C0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настоящему </w:t>
      </w:r>
      <w:r w:rsidRPr="003225C0">
        <w:rPr>
          <w:sz w:val="28"/>
          <w:szCs w:val="28"/>
        </w:rPr>
        <w:t>Административному регламенту</w:t>
      </w:r>
      <w:r>
        <w:rPr>
          <w:sz w:val="28"/>
          <w:szCs w:val="28"/>
        </w:rPr>
        <w:t>.</w:t>
      </w:r>
    </w:p>
    <w:p w:rsidR="00B80086" w:rsidRDefault="00B80086" w:rsidP="00B80086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По результатам анкетирования Заявителя определяется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3630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</w:t>
      </w:r>
      <w:r>
        <w:rPr>
          <w:rFonts w:ascii="Times New Roman" w:eastAsiaTheme="minorHAnsi" w:hAnsi="Times New Roman"/>
          <w:sz w:val="28"/>
          <w:szCs w:val="28"/>
        </w:rPr>
        <w:t xml:space="preserve">, а также 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3630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 и документов, необходимых для предоставления </w:t>
      </w:r>
      <w:r w:rsidR="003630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услуги, оснований для отказа в предоставлении </w:t>
      </w:r>
      <w:r w:rsidR="003630B6">
        <w:rPr>
          <w:rFonts w:ascii="Times New Roman" w:eastAsiaTheme="minorHAnsi" w:hAnsi="Times New Roman"/>
          <w:sz w:val="28"/>
          <w:szCs w:val="28"/>
        </w:rPr>
        <w:t>муниципальной</w:t>
      </w:r>
      <w:r w:rsidRPr="00A27F04">
        <w:rPr>
          <w:rFonts w:ascii="Times New Roman" w:eastAsiaTheme="minorHAnsi" w:hAnsi="Times New Roman"/>
          <w:sz w:val="28"/>
          <w:szCs w:val="28"/>
        </w:rPr>
        <w:t xml:space="preserve"> услуги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услуги.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Состав запроса о предоставлении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7 к настоящему Административному регламенту.</w:t>
      </w:r>
    </w:p>
    <w:p w:rsidR="00B80086" w:rsidRPr="004115AC" w:rsidRDefault="00B80086" w:rsidP="00B80086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 с использованием </w:t>
      </w:r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информационных технологий, предусмотренных</w:t>
      </w:r>
      <w:r w:rsidRPr="004115A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>утратившими</w:t>
      </w:r>
      <w:proofErr w:type="gramEnd"/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принятия решения об отказе в приеме запроса и документов и (или) информации приведены в Приложении № 4 к настоящему Административному регламенту. 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услуги, составляет один рабочий день.</w:t>
      </w:r>
    </w:p>
    <w:p w:rsidR="00B80086" w:rsidRPr="004115AC" w:rsidRDefault="00B80086" w:rsidP="00B80086">
      <w:pPr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>15.3. Межведомственное информационное взаимодействие.</w:t>
      </w:r>
    </w:p>
    <w:p w:rsidR="00B80086" w:rsidRPr="004115AC" w:rsidRDefault="00B80086" w:rsidP="00B80086">
      <w:pPr>
        <w:pStyle w:val="21"/>
        <w:shd w:val="clear" w:color="auto" w:fill="auto"/>
        <w:tabs>
          <w:tab w:val="left" w:pos="1123"/>
        </w:tabs>
        <w:spacing w:before="0" w:after="0" w:line="240" w:lineRule="auto"/>
        <w:ind w:firstLine="709"/>
        <w:rPr>
          <w:rFonts w:eastAsia="SimSun"/>
          <w:sz w:val="28"/>
          <w:szCs w:val="28"/>
        </w:rPr>
      </w:pPr>
      <w:proofErr w:type="gramStart"/>
      <w:r w:rsidRPr="004115AC">
        <w:rPr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4115AC">
        <w:rPr>
          <w:rFonts w:eastAsia="SimSun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 xml:space="preserve">- выписка из Единого государственного реестра недвижимости о зарегистрированных правах на </w:t>
      </w:r>
      <w:r w:rsidRPr="004115AC">
        <w:rPr>
          <w:rFonts w:ascii="Times New Roman" w:hAnsi="Times New Roman"/>
          <w:sz w:val="28"/>
          <w:szCs w:val="28"/>
        </w:rPr>
        <w:t>земельный участок или объект недвижимости</w:t>
      </w:r>
      <w:r w:rsidRPr="004115AC">
        <w:rPr>
          <w:rFonts w:ascii="Times New Roman" w:eastAsia="SimSun" w:hAnsi="Times New Roman"/>
          <w:sz w:val="28"/>
          <w:szCs w:val="28"/>
        </w:rPr>
        <w:t>;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>б) в Управлении Федеральной налоговой службы по Воронежской области: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>- выписка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B80086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>- выписка из Единого государственного реестра индивидуальных предпринимателей (при подаче заявления индивидуальным предпринимателем);</w:t>
      </w:r>
    </w:p>
    <w:p w:rsidR="00480299" w:rsidRDefault="00480299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в) в органах государственной власти, органах местного самоуправления, иных организациях:</w:t>
      </w:r>
    </w:p>
    <w:p w:rsidR="00480299" w:rsidRPr="004115AC" w:rsidRDefault="00480299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- сведения из Государственного реестра товарных знаков и </w:t>
      </w:r>
      <w:proofErr w:type="gramStart"/>
      <w:r>
        <w:rPr>
          <w:rFonts w:ascii="Times New Roman" w:eastAsia="SimSun" w:hAnsi="Times New Roman"/>
          <w:sz w:val="28"/>
          <w:szCs w:val="28"/>
        </w:rPr>
        <w:t>знаках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обслуживания.</w:t>
      </w:r>
    </w:p>
    <w:p w:rsidR="00B80086" w:rsidRPr="004115AC" w:rsidRDefault="00B80086" w:rsidP="00B80086">
      <w:pPr>
        <w:tabs>
          <w:tab w:val="left" w:pos="0"/>
        </w:tabs>
        <w:rPr>
          <w:rFonts w:ascii="Times New Roman" w:hAnsi="Times New Roman"/>
          <w:strike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1" w:history="1">
        <w:r w:rsidRPr="004115AC">
          <w:rPr>
            <w:rFonts w:ascii="Times New Roman" w:hAnsi="Times New Roman"/>
            <w:sz w:val="28"/>
            <w:szCs w:val="28"/>
          </w:rPr>
          <w:t>закона</w:t>
        </w:r>
      </w:hyperlink>
      <w:r w:rsidRPr="004115AC">
        <w:rPr>
          <w:rFonts w:ascii="Times New Roman" w:hAnsi="Times New Roman"/>
          <w:sz w:val="28"/>
          <w:szCs w:val="28"/>
        </w:rPr>
        <w:t xml:space="preserve"> от 27 июля 2010 года № 210-ФЗ.</w:t>
      </w:r>
    </w:p>
    <w:p w:rsidR="00B80086" w:rsidRPr="004115AC" w:rsidRDefault="00B80086" w:rsidP="00B80086">
      <w:pPr>
        <w:tabs>
          <w:tab w:val="left" w:pos="0"/>
        </w:tabs>
        <w:ind w:firstLine="709"/>
        <w:rPr>
          <w:rFonts w:ascii="Times New Roman" w:hAnsi="Times New Roman"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lastRenderedPageBreak/>
        <w:t xml:space="preserve">Срок подготовки и направления ответа на межведомственный запрос о предоставлении документов и информации, необходимых 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B80086" w:rsidRPr="004115AC" w:rsidRDefault="00B80086" w:rsidP="00B80086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4115AC">
        <w:rPr>
          <w:rFonts w:ascii="Times New Roman" w:hAnsi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4115AC">
        <w:rPr>
          <w:rFonts w:ascii="Times New Roman" w:hAnsi="Times New Roman"/>
          <w:sz w:val="28"/>
          <w:szCs w:val="28"/>
        </w:rPr>
        <w:t>населении</w:t>
      </w:r>
      <w:proofErr w:type="gramEnd"/>
      <w:r w:rsidRPr="004115AC">
        <w:rPr>
          <w:rFonts w:ascii="Times New Roman" w:hAnsi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4115AC">
        <w:rPr>
          <w:rFonts w:ascii="Times New Roman" w:hAnsi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2" w:history="1">
        <w:r w:rsidRPr="004115AC">
          <w:rPr>
            <w:rFonts w:ascii="Times New Roman" w:hAnsi="Times New Roman"/>
            <w:sz w:val="28"/>
            <w:szCs w:val="28"/>
          </w:rPr>
          <w:t>статьей 11</w:t>
        </w:r>
      </w:hyperlink>
      <w:r w:rsidRPr="004115AC">
        <w:rPr>
          <w:rFonts w:ascii="Times New Roman" w:hAnsi="Times New Roman"/>
          <w:sz w:val="28"/>
          <w:szCs w:val="28"/>
        </w:rPr>
        <w:t xml:space="preserve"> указанного Федерального закона.</w:t>
      </w:r>
    </w:p>
    <w:p w:rsidR="00B80086" w:rsidRPr="004115AC" w:rsidRDefault="00B80086" w:rsidP="00B80086">
      <w:pPr>
        <w:pStyle w:val="21"/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8"/>
          <w:szCs w:val="28"/>
        </w:rPr>
      </w:pPr>
      <w:r w:rsidRPr="004115AC">
        <w:rPr>
          <w:sz w:val="28"/>
          <w:szCs w:val="28"/>
        </w:rPr>
        <w:t>1</w:t>
      </w:r>
      <w:r w:rsidR="003C3320">
        <w:rPr>
          <w:sz w:val="28"/>
          <w:szCs w:val="28"/>
        </w:rPr>
        <w:t>5</w:t>
      </w:r>
      <w:r w:rsidRPr="004115AC">
        <w:rPr>
          <w:sz w:val="28"/>
          <w:szCs w:val="28"/>
        </w:rPr>
        <w:t xml:space="preserve">.4. Принятие решения о предоставлении (об отказе в предоставлении) </w:t>
      </w:r>
      <w:r w:rsidR="003630B6">
        <w:rPr>
          <w:sz w:val="28"/>
          <w:szCs w:val="28"/>
        </w:rPr>
        <w:t>муниципальной</w:t>
      </w:r>
      <w:r w:rsidRPr="004115AC">
        <w:rPr>
          <w:sz w:val="28"/>
          <w:szCs w:val="28"/>
        </w:rPr>
        <w:t xml:space="preserve"> услуги.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 xml:space="preserve">Основания для отказа в предоставлении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 xml:space="preserve">Срок принятия решения для предоставления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 либо отказа в предоставлении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предоставления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B80086" w:rsidRPr="004115AC" w:rsidRDefault="00B80086" w:rsidP="00B80086">
      <w:pPr>
        <w:ind w:firstLine="709"/>
        <w:rPr>
          <w:rFonts w:ascii="Times New Roman" w:eastAsia="SimSun" w:hAnsi="Times New Roman"/>
          <w:sz w:val="28"/>
          <w:szCs w:val="28"/>
        </w:rPr>
      </w:pPr>
      <w:r w:rsidRPr="004115AC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Pr="004115AC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4115AC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 об их исправлении либо справку об отсутствии опечаток и (или) ошибок.</w:t>
      </w:r>
    </w:p>
    <w:p w:rsidR="00B80086" w:rsidRPr="004115AC" w:rsidRDefault="00B80086" w:rsidP="00B80086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15AC">
        <w:rPr>
          <w:rFonts w:ascii="Times New Roman" w:eastAsia="SimSun" w:hAnsi="Times New Roman"/>
          <w:sz w:val="28"/>
          <w:szCs w:val="28"/>
        </w:rPr>
        <w:t>В случае</w:t>
      </w:r>
      <w:proofErr w:type="gramStart"/>
      <w:r w:rsidRPr="004115AC">
        <w:rPr>
          <w:rFonts w:ascii="Times New Roman" w:eastAsia="SimSun" w:hAnsi="Times New Roman"/>
          <w:sz w:val="28"/>
          <w:szCs w:val="28"/>
        </w:rPr>
        <w:t>,</w:t>
      </w:r>
      <w:proofErr w:type="gramEnd"/>
      <w:r w:rsidRPr="004115AC">
        <w:rPr>
          <w:rFonts w:ascii="Times New Roman" w:eastAsia="SimSun" w:hAnsi="Times New Roman"/>
          <w:sz w:val="28"/>
          <w:szCs w:val="28"/>
        </w:rPr>
        <w:t xml:space="preserve"> если результатом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4115AC">
        <w:rPr>
          <w:rFonts w:ascii="Times New Roman" w:eastAsia="SimSun" w:hAnsi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 дубликат выданного в результате предоставления </w:t>
      </w:r>
      <w:r w:rsidR="003630B6">
        <w:rPr>
          <w:rFonts w:ascii="Times New Roman" w:eastAsiaTheme="minorHAnsi" w:hAnsi="Times New Roman"/>
          <w:sz w:val="28"/>
          <w:szCs w:val="28"/>
          <w:lang w:eastAsia="en-US"/>
        </w:rPr>
        <w:t>муниципальной</w:t>
      </w:r>
      <w:r w:rsidRPr="004115AC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</w:p>
    <w:p w:rsidR="00B80086" w:rsidRPr="004115AC" w:rsidRDefault="00B80086" w:rsidP="00B80086">
      <w:pPr>
        <w:rPr>
          <w:rFonts w:ascii="Times New Roman" w:eastAsia="SimSun" w:hAnsi="Times New Roman"/>
          <w:sz w:val="28"/>
          <w:szCs w:val="28"/>
        </w:rPr>
      </w:pPr>
    </w:p>
    <w:p w:rsidR="003C3320" w:rsidRPr="003C3320" w:rsidRDefault="003C3320" w:rsidP="003C332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15.5. Предоставление результата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Заявителю.</w:t>
      </w:r>
    </w:p>
    <w:p w:rsidR="003C3320" w:rsidRPr="003C3320" w:rsidRDefault="003C3320" w:rsidP="003C3320">
      <w:pPr>
        <w:spacing w:line="276" w:lineRule="auto"/>
        <w:rPr>
          <w:rFonts w:ascii="Times New Roman" w:eastAsia="SimSu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Срок предоставления результата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3C3320">
        <w:rPr>
          <w:rFonts w:ascii="Times New Roman" w:eastAsia="SimSun" w:hAnsi="Times New Roman"/>
          <w:sz w:val="28"/>
          <w:szCs w:val="28"/>
        </w:rPr>
        <w:t xml:space="preserve">(в пределах общего срока предоставления </w:t>
      </w:r>
      <w:r w:rsidR="003630B6">
        <w:rPr>
          <w:rFonts w:ascii="Times New Roman" w:eastAsia="SimSun" w:hAnsi="Times New Roman"/>
          <w:sz w:val="28"/>
          <w:szCs w:val="28"/>
        </w:rPr>
        <w:t>муниципальной</w:t>
      </w:r>
      <w:r w:rsidRPr="003C3320">
        <w:rPr>
          <w:rFonts w:ascii="Times New Roman" w:eastAsia="SimSun" w:hAnsi="Times New Roman"/>
          <w:sz w:val="28"/>
          <w:szCs w:val="28"/>
        </w:rPr>
        <w:t xml:space="preserve"> услуги). </w:t>
      </w:r>
    </w:p>
    <w:p w:rsidR="003C3320" w:rsidRPr="003C3320" w:rsidRDefault="003C3320" w:rsidP="003C332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lastRenderedPageBreak/>
        <w:t xml:space="preserve">Результат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ЕПГУ, РПГУ.</w:t>
      </w:r>
    </w:p>
    <w:p w:rsidR="003C3320" w:rsidRPr="003C3320" w:rsidRDefault="003C3320" w:rsidP="003C332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Получение дополнительных сведений от Заявителя не предусмотрено. </w:t>
      </w:r>
    </w:p>
    <w:p w:rsidR="003C3320" w:rsidRPr="003C3320" w:rsidRDefault="003C3320" w:rsidP="003C3320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3C3320">
        <w:rPr>
          <w:rFonts w:ascii="Times New Roman" w:eastAsia="Calibri" w:hAnsi="Times New Roman"/>
          <w:sz w:val="28"/>
          <w:szCs w:val="28"/>
        </w:rPr>
        <w:t xml:space="preserve">Процедура распределения ограниченного ресурса при предоставлении </w:t>
      </w:r>
      <w:r w:rsidR="003630B6">
        <w:rPr>
          <w:rFonts w:ascii="Times New Roman" w:eastAsia="Calibri" w:hAnsi="Times New Roman"/>
          <w:sz w:val="28"/>
          <w:szCs w:val="28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</w:rPr>
        <w:t xml:space="preserve"> услуги не предусмотрена. </w:t>
      </w:r>
    </w:p>
    <w:p w:rsidR="003C3320" w:rsidRPr="003C3320" w:rsidRDefault="003C3320" w:rsidP="003C3320">
      <w:pPr>
        <w:spacing w:line="276" w:lineRule="auto"/>
        <w:rPr>
          <w:rFonts w:ascii="Times New Roman" w:hAnsi="Times New Roman"/>
          <w:sz w:val="28"/>
          <w:szCs w:val="28"/>
        </w:rPr>
      </w:pPr>
      <w:r w:rsidRPr="003C3320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3630B6">
        <w:rPr>
          <w:rFonts w:ascii="Times New Roman" w:hAnsi="Times New Roman"/>
          <w:sz w:val="28"/>
          <w:szCs w:val="28"/>
        </w:rPr>
        <w:t>муниципальной</w:t>
      </w:r>
      <w:r w:rsidRPr="003C3320">
        <w:rPr>
          <w:rFonts w:ascii="Times New Roman" w:hAnsi="Times New Roman"/>
          <w:sz w:val="28"/>
          <w:szCs w:val="28"/>
        </w:rPr>
        <w:t xml:space="preserve"> услуги может быть получен способами, установленными в соответствии с </w:t>
      </w:r>
      <w:proofErr w:type="spellStart"/>
      <w:r w:rsidRPr="003C3320">
        <w:rPr>
          <w:rFonts w:ascii="Times New Roman" w:hAnsi="Times New Roman"/>
          <w:sz w:val="28"/>
          <w:szCs w:val="28"/>
        </w:rPr>
        <w:t>пп</w:t>
      </w:r>
      <w:proofErr w:type="spellEnd"/>
      <w:r w:rsidRPr="003C3320">
        <w:rPr>
          <w:rFonts w:ascii="Times New Roman" w:hAnsi="Times New Roman"/>
          <w:sz w:val="28"/>
          <w:szCs w:val="28"/>
        </w:rPr>
        <w:t>. 5.5 пункта 5 настоящего Административного регламента по выбору заявителя.</w:t>
      </w:r>
    </w:p>
    <w:p w:rsidR="003C3320" w:rsidRPr="003C3320" w:rsidRDefault="003C3320" w:rsidP="003C332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3630B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3C3320" w:rsidRPr="003C3320" w:rsidRDefault="003C3320" w:rsidP="003C332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  <w:r w:rsidRPr="003C3320">
        <w:rPr>
          <w:rFonts w:ascii="Times New Roman" w:hAnsi="Times New Roman"/>
          <w:spacing w:val="7"/>
          <w:sz w:val="28"/>
          <w:szCs w:val="28"/>
        </w:rPr>
        <w:t xml:space="preserve">При получении заявителем результата </w:t>
      </w:r>
      <w:r w:rsidR="003630B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3630B6">
        <w:rPr>
          <w:rFonts w:ascii="Times New Roman" w:hAnsi="Times New Roman"/>
          <w:spacing w:val="7"/>
          <w:sz w:val="28"/>
          <w:szCs w:val="28"/>
        </w:rPr>
        <w:t>муниципальной</w:t>
      </w:r>
      <w:r w:rsidRPr="003C3320">
        <w:rPr>
          <w:rFonts w:ascii="Times New Roman" w:hAnsi="Times New Roman"/>
          <w:spacing w:val="7"/>
          <w:sz w:val="28"/>
          <w:szCs w:val="28"/>
        </w:rPr>
        <w:t xml:space="preserve"> услуги.</w:t>
      </w:r>
    </w:p>
    <w:p w:rsidR="003C3320" w:rsidRPr="003C3320" w:rsidRDefault="003C3320" w:rsidP="003C3320">
      <w:pPr>
        <w:tabs>
          <w:tab w:val="left" w:pos="1123"/>
        </w:tabs>
        <w:spacing w:line="276" w:lineRule="auto"/>
        <w:rPr>
          <w:rFonts w:ascii="Times New Roman" w:hAnsi="Times New Roman"/>
          <w:spacing w:val="7"/>
          <w:sz w:val="28"/>
          <w:szCs w:val="28"/>
        </w:rPr>
      </w:pPr>
    </w:p>
    <w:p w:rsidR="003C3320" w:rsidRPr="003C3320" w:rsidRDefault="003C3320" w:rsidP="003C3320">
      <w:pPr>
        <w:pStyle w:val="af3"/>
        <w:spacing w:before="0" w:beforeAutospacing="0" w:after="0" w:afterAutospacing="0"/>
        <w:jc w:val="center"/>
        <w:rPr>
          <w:rFonts w:ascii="Times New Roman" w:hAnsi="Times New Roman" w:cs="Times New Roman"/>
          <w:lang w:bidi="ru-RU"/>
        </w:rPr>
      </w:pPr>
      <w:r w:rsidRPr="003C3320">
        <w:rPr>
          <w:rFonts w:ascii="Times New Roman" w:hAnsi="Times New Roman" w:cs="Times New Roman"/>
          <w:lang w:bidi="ru-RU"/>
        </w:rPr>
        <w:t>IV. Способы информирования заявителя об изменении статуса рассмотрения запроса о предоставлении муниципальной услуги</w:t>
      </w:r>
    </w:p>
    <w:p w:rsidR="003C3320" w:rsidRPr="003C3320" w:rsidRDefault="003C3320" w:rsidP="003C3320">
      <w:pPr>
        <w:pStyle w:val="af3"/>
        <w:spacing w:before="0" w:beforeAutospacing="0" w:after="0" w:afterAutospacing="0"/>
        <w:rPr>
          <w:lang w:bidi="ru-RU"/>
        </w:rPr>
      </w:pPr>
    </w:p>
    <w:p w:rsidR="003C3320" w:rsidRPr="003C3320" w:rsidRDefault="003C3320" w:rsidP="003C3320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16. Информирование заявителя об изменении статуса рассмотрения запроса о предоставлении муниципальной услуги осуществляется по выбору заявителя: </w:t>
      </w:r>
    </w:p>
    <w:p w:rsidR="003C3320" w:rsidRPr="003C3320" w:rsidRDefault="003C3320" w:rsidP="003C3320">
      <w:pPr>
        <w:spacing w:after="160" w:line="259" w:lineRule="auto"/>
        <w:ind w:firstLine="0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- должностным лицом Администрации, ответственным за предоставление </w:t>
      </w:r>
      <w:r w:rsidR="003630B6">
        <w:rPr>
          <w:rFonts w:ascii="Times New Roman" w:eastAsia="Calibri" w:hAnsi="Times New Roman"/>
          <w:sz w:val="28"/>
          <w:szCs w:val="28"/>
          <w:lang w:bidi="ru-RU"/>
        </w:rPr>
        <w:t>муниципальной</w:t>
      </w:r>
      <w:r w:rsidRPr="003C3320">
        <w:rPr>
          <w:rFonts w:ascii="Times New Roman" w:eastAsia="Calibri" w:hAnsi="Times New Roman"/>
          <w:sz w:val="28"/>
          <w:szCs w:val="28"/>
          <w:lang w:bidi="ru-RU"/>
        </w:rPr>
        <w:t xml:space="preserve"> услуги;</w:t>
      </w:r>
    </w:p>
    <w:p w:rsidR="003C3320" w:rsidRPr="003C3320" w:rsidRDefault="003C3320" w:rsidP="003C3320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 электронной почте заявителя;</w:t>
      </w:r>
    </w:p>
    <w:p w:rsidR="003C3320" w:rsidRPr="003C3320" w:rsidRDefault="003C3320" w:rsidP="003C3320">
      <w:pPr>
        <w:spacing w:after="160" w:line="259" w:lineRule="auto"/>
        <w:rPr>
          <w:rFonts w:ascii="Times New Roman" w:eastAsia="Calibri" w:hAnsi="Times New Roman"/>
          <w:sz w:val="28"/>
          <w:szCs w:val="28"/>
          <w:lang w:bidi="ru-RU"/>
        </w:rPr>
      </w:pPr>
      <w:r w:rsidRPr="003C3320">
        <w:rPr>
          <w:rFonts w:ascii="Times New Roman" w:eastAsia="Calibri" w:hAnsi="Times New Roman"/>
          <w:sz w:val="28"/>
          <w:szCs w:val="28"/>
          <w:lang w:bidi="ru-RU"/>
        </w:rPr>
        <w:t>- посредством Единого портала либо Регионального портала.</w:t>
      </w:r>
    </w:p>
    <w:p w:rsidR="003C3320" w:rsidRPr="003C3320" w:rsidRDefault="003C3320" w:rsidP="003C332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Информирование заявителя об изменении статуса </w:t>
      </w:r>
      <w:r w:rsidR="003630B6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3C3320" w:rsidRPr="003C3320" w:rsidRDefault="003C3320" w:rsidP="003C332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3630B6">
        <w:rPr>
          <w:spacing w:val="7"/>
          <w:sz w:val="28"/>
          <w:szCs w:val="28"/>
        </w:rPr>
        <w:t>муниципальной</w:t>
      </w:r>
      <w:r w:rsidRPr="003C3320">
        <w:rPr>
          <w:spacing w:val="7"/>
          <w:sz w:val="28"/>
          <w:szCs w:val="28"/>
        </w:rPr>
        <w:t xml:space="preserve"> услуге следующими способами:</w:t>
      </w:r>
    </w:p>
    <w:p w:rsidR="003C3320" w:rsidRPr="003C3320" w:rsidRDefault="003C3320" w:rsidP="003C332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1) посредством почтового отправления;</w:t>
      </w:r>
    </w:p>
    <w:p w:rsidR="003C3320" w:rsidRPr="003C3320" w:rsidRDefault="003C3320" w:rsidP="003C3320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t>2) в личном кабинете Заявителя на ЕПГУ, РПГУ, по электронной почте;</w:t>
      </w:r>
    </w:p>
    <w:p w:rsidR="003C3320" w:rsidRPr="003C3320" w:rsidRDefault="003C3320" w:rsidP="003630B6">
      <w:pPr>
        <w:pStyle w:val="docdata"/>
        <w:spacing w:before="0" w:beforeAutospacing="0" w:after="0" w:afterAutospacing="0" w:line="360" w:lineRule="auto"/>
        <w:ind w:firstLine="567"/>
        <w:jc w:val="both"/>
        <w:rPr>
          <w:spacing w:val="7"/>
          <w:sz w:val="28"/>
          <w:szCs w:val="28"/>
        </w:rPr>
      </w:pPr>
      <w:r w:rsidRPr="003C3320">
        <w:rPr>
          <w:spacing w:val="7"/>
          <w:sz w:val="28"/>
          <w:szCs w:val="28"/>
        </w:rPr>
        <w:lastRenderedPageBreak/>
        <w:t>3) в МФЦ</w:t>
      </w:r>
      <w:r w:rsidR="003630B6">
        <w:rPr>
          <w:spacing w:val="7"/>
          <w:sz w:val="28"/>
          <w:szCs w:val="28"/>
        </w:rPr>
        <w:t>.</w:t>
      </w:r>
    </w:p>
    <w:p w:rsidR="00FC2D53" w:rsidRPr="00434ED6" w:rsidRDefault="00FC2D53" w:rsidP="00FC2D53">
      <w:pPr>
        <w:ind w:left="5954" w:firstLine="0"/>
        <w:rPr>
          <w:rFonts w:ascii="Times New Roman" w:hAnsi="Times New Roman"/>
          <w:sz w:val="28"/>
          <w:szCs w:val="28"/>
        </w:rPr>
      </w:pPr>
    </w:p>
    <w:p w:rsidR="00FC2D53" w:rsidRDefault="00FC2D53" w:rsidP="00F61E2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</w:p>
    <w:p w:rsidR="00CA328B" w:rsidRDefault="00CA328B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A328B" w:rsidRDefault="00CA328B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A328B" w:rsidRDefault="00CA328B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3C3320" w:rsidRDefault="003C3320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FC2D53" w:rsidRPr="00434ED6" w:rsidRDefault="00A87476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2D53" w:rsidRPr="00434ED6">
        <w:rPr>
          <w:rFonts w:ascii="Times New Roman" w:hAnsi="Times New Roman"/>
          <w:sz w:val="28"/>
          <w:szCs w:val="28"/>
        </w:rPr>
        <w:t>риложение № 1</w:t>
      </w:r>
    </w:p>
    <w:p w:rsidR="00FC2D53" w:rsidRPr="00434ED6" w:rsidRDefault="00FC2D53" w:rsidP="00FC2D53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C2D53" w:rsidRPr="00434ED6" w:rsidRDefault="00FC2D53" w:rsidP="00FC2D53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FC2D53" w:rsidRPr="00434ED6" w:rsidRDefault="00FC2D53" w:rsidP="00FC2D5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FC2D53" w:rsidRPr="00434ED6" w:rsidRDefault="00FC2D53" w:rsidP="00FC2D53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- административный регламент предоставления муниципальной услуги</w:t>
      </w:r>
      <w:r w:rsidR="004156A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56A9" w:rsidRPr="004156A9">
        <w:rPr>
          <w:rFonts w:ascii="Times New Roman" w:hAnsi="Times New Roman"/>
          <w:sz w:val="28"/>
          <w:szCs w:val="28"/>
        </w:rPr>
        <w:t xml:space="preserve">«Установка информационной вывески, согласование </w:t>
      </w:r>
      <w:proofErr w:type="gramStart"/>
      <w:r w:rsidR="004156A9" w:rsidRPr="004156A9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="004156A9" w:rsidRPr="004156A9">
        <w:rPr>
          <w:rFonts w:ascii="Times New Roman" w:hAnsi="Times New Roman"/>
          <w:sz w:val="28"/>
          <w:szCs w:val="28"/>
        </w:rPr>
        <w:t xml:space="preserve"> размещения вывески»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Администрация городского поселения </w:t>
      </w:r>
      <w:r w:rsidR="00F72CF9">
        <w:rPr>
          <w:rFonts w:ascii="Times New Roman" w:eastAsiaTheme="minorHAnsi" w:hAnsi="Times New Roman"/>
          <w:sz w:val="28"/>
          <w:szCs w:val="28"/>
          <w:lang w:eastAsia="en-US"/>
        </w:rPr>
        <w:t>– город Богучар Богучарского</w:t>
      </w: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муниципального района  Воронежской области;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ЕГРИП – Единый государственный реестр индивидуальных предпринимателей;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ЕГРН – Единый государственный реестр недвижимости;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ЕГРЮЛ – Единый государственный реестр юридических лиц;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FC2D53" w:rsidRPr="00F7396F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Муниципальная услуга - муниципальная услуга </w:t>
      </w:r>
      <w:r w:rsidR="00F7396F" w:rsidRPr="00F7396F">
        <w:rPr>
          <w:rFonts w:ascii="Times New Roman" w:hAnsi="Times New Roman"/>
          <w:sz w:val="28"/>
          <w:szCs w:val="28"/>
        </w:rPr>
        <w:t xml:space="preserve">«Установка информационной вывески, согласование </w:t>
      </w:r>
      <w:proofErr w:type="gramStart"/>
      <w:r w:rsidR="00F7396F" w:rsidRPr="00F7396F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="00F7396F" w:rsidRPr="00F7396F">
        <w:rPr>
          <w:rFonts w:ascii="Times New Roman" w:hAnsi="Times New Roman"/>
          <w:sz w:val="28"/>
          <w:szCs w:val="28"/>
        </w:rPr>
        <w:t xml:space="preserve"> размещения вывески»</w:t>
      </w:r>
      <w:r w:rsidRPr="00F7396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МФЦ - многофункциональный центр предоставления государственных и муниципальных услуг;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FC2D53" w:rsidRPr="00434ED6" w:rsidRDefault="00FC2D53" w:rsidP="00FC2D53">
      <w:pPr>
        <w:autoSpaceDE w:val="0"/>
        <w:autoSpaceDN w:val="0"/>
        <w:adjustRightInd w:val="0"/>
        <w:ind w:firstLine="53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434ED6">
        <w:rPr>
          <w:rFonts w:ascii="Times New Roman" w:eastAsiaTheme="minorHAnsi" w:hAnsi="Times New Roman"/>
          <w:sz w:val="28"/>
          <w:szCs w:val="28"/>
          <w:lang w:eastAsia="en-US"/>
        </w:rPr>
        <w:t>Региональный портал, РПГУ - информационная система Воронежской области «Портал Воронежской области в сети Интернет»;</w:t>
      </w:r>
    </w:p>
    <w:p w:rsidR="00FC2D53" w:rsidRPr="00434ED6" w:rsidRDefault="00FC2D53" w:rsidP="00FC2D53">
      <w:pPr>
        <w:rPr>
          <w:rFonts w:ascii="Times New Roman" w:eastAsiaTheme="minorHAnsi" w:hAnsi="Times New Roman"/>
          <w:lang w:eastAsia="en-US"/>
        </w:rPr>
      </w:pPr>
      <w:r w:rsidRPr="00434ED6">
        <w:rPr>
          <w:rFonts w:ascii="Times New Roman" w:eastAsiaTheme="minorHAnsi" w:hAnsi="Times New Roman"/>
          <w:lang w:eastAsia="en-US"/>
        </w:rPr>
        <w:br w:type="page"/>
      </w:r>
    </w:p>
    <w:p w:rsidR="007B0D48" w:rsidRPr="00184B4D" w:rsidRDefault="007B0D48" w:rsidP="007B0D48">
      <w:pPr>
        <w:pStyle w:val="af3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184B4D">
        <w:rPr>
          <w:rFonts w:ascii="Times New Roman" w:hAnsi="Times New Roman" w:cs="Times New Roman"/>
          <w:b w:val="0"/>
          <w:bCs w:val="0"/>
          <w:lang w:bidi="ru-RU"/>
        </w:rPr>
        <w:lastRenderedPageBreak/>
        <w:t>Приложение № 2</w:t>
      </w:r>
    </w:p>
    <w:p w:rsidR="007B0D48" w:rsidRPr="00184B4D" w:rsidRDefault="007B0D48" w:rsidP="007B0D48">
      <w:pPr>
        <w:pStyle w:val="af3"/>
        <w:jc w:val="right"/>
        <w:rPr>
          <w:rFonts w:ascii="Times New Roman" w:hAnsi="Times New Roman" w:cs="Times New Roman"/>
          <w:b w:val="0"/>
          <w:bCs w:val="0"/>
          <w:lang w:bidi="ru-RU"/>
        </w:rPr>
      </w:pPr>
      <w:r w:rsidRPr="00184B4D">
        <w:rPr>
          <w:rFonts w:ascii="Times New Roman" w:hAnsi="Times New Roman" w:cs="Times New Roman"/>
          <w:b w:val="0"/>
          <w:bCs w:val="0"/>
          <w:lang w:bidi="ru-RU"/>
        </w:rPr>
        <w:t>к Административному регламенту</w:t>
      </w: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lang w:eastAsia="ru-RU" w:bidi="ru-RU"/>
        </w:rPr>
      </w:pPr>
    </w:p>
    <w:p w:rsidR="0002071F" w:rsidRPr="00434ED6" w:rsidRDefault="0002071F" w:rsidP="0002071F">
      <w:pPr>
        <w:spacing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№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Признак заявителя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Значения признаков заявителя</w:t>
            </w:r>
          </w:p>
        </w:tc>
      </w:tr>
      <w:tr w:rsidR="0002071F" w:rsidRPr="00434ED6" w:rsidTr="006A6074">
        <w:tc>
          <w:tcPr>
            <w:tcW w:w="9322" w:type="dxa"/>
            <w:gridSpan w:val="3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Результат </w:t>
            </w:r>
            <w:r w:rsidRPr="0002071F">
              <w:rPr>
                <w:rFonts w:ascii="Times New Roman" w:hAnsi="Times New Roman"/>
              </w:rPr>
              <w:t xml:space="preserve">«Уведомление о согласовании установки информационной вывески, </w:t>
            </w:r>
            <w:proofErr w:type="gramStart"/>
            <w:r w:rsidRPr="0002071F">
              <w:rPr>
                <w:rFonts w:ascii="Times New Roman" w:hAnsi="Times New Roman"/>
              </w:rPr>
              <w:t>дизайн-проекта</w:t>
            </w:r>
            <w:proofErr w:type="gramEnd"/>
            <w:r w:rsidRPr="0002071F">
              <w:rPr>
                <w:rFonts w:ascii="Times New Roman" w:hAnsi="Times New Roman"/>
              </w:rPr>
              <w:t xml:space="preserve"> размещения вывески»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34ED6">
              <w:rPr>
                <w:rFonts w:ascii="Times New Roman" w:hAnsi="Times New Roman"/>
              </w:rPr>
              <w:t xml:space="preserve">. Индивидуальный предприниматель </w:t>
            </w:r>
          </w:p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34ED6">
              <w:rPr>
                <w:rFonts w:ascii="Times New Roman" w:hAnsi="Times New Roman"/>
              </w:rPr>
              <w:t xml:space="preserve">. Юридическое лицо 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1.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02071F" w:rsidRPr="00434ED6" w:rsidRDefault="0002071F" w:rsidP="006A6074">
            <w:pPr>
              <w:tabs>
                <w:tab w:val="left" w:pos="388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2.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02071F" w:rsidRPr="00434ED6" w:rsidTr="006A6074">
        <w:tc>
          <w:tcPr>
            <w:tcW w:w="9322" w:type="dxa"/>
            <w:gridSpan w:val="3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34ED6">
              <w:rPr>
                <w:rFonts w:ascii="Times New Roman" w:hAnsi="Times New Roman"/>
              </w:rPr>
              <w:t xml:space="preserve">. Индивидуальный предприниматель </w:t>
            </w:r>
          </w:p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34ED6">
              <w:rPr>
                <w:rFonts w:ascii="Times New Roman" w:hAnsi="Times New Roman"/>
              </w:rPr>
              <w:t xml:space="preserve">. Юридическое лицо 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1.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02071F" w:rsidRPr="00434ED6" w:rsidRDefault="0002071F" w:rsidP="006A6074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2.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  <w:tr w:rsidR="0002071F" w:rsidRPr="00434ED6" w:rsidTr="006A6074">
        <w:tc>
          <w:tcPr>
            <w:tcW w:w="9322" w:type="dxa"/>
            <w:gridSpan w:val="3"/>
          </w:tcPr>
          <w:p w:rsidR="0002071F" w:rsidRPr="00434ED6" w:rsidRDefault="0002071F" w:rsidP="006A6074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ED6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434ED6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3630B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434ED6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34ED6">
              <w:rPr>
                <w:rFonts w:ascii="Times New Roman" w:hAnsi="Times New Roman"/>
              </w:rPr>
              <w:t xml:space="preserve">. Индивидуальный предприниматель </w:t>
            </w:r>
          </w:p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34ED6">
              <w:rPr>
                <w:rFonts w:ascii="Times New Roman" w:hAnsi="Times New Roman"/>
              </w:rPr>
              <w:t xml:space="preserve">. Юридическое лицо </w:t>
            </w:r>
          </w:p>
        </w:tc>
      </w:tr>
      <w:tr w:rsidR="0002071F" w:rsidRPr="00434ED6" w:rsidTr="006A6074">
        <w:tc>
          <w:tcPr>
            <w:tcW w:w="534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02071F" w:rsidRPr="00434ED6" w:rsidRDefault="0002071F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02071F" w:rsidRPr="00434ED6" w:rsidRDefault="0002071F" w:rsidP="006A6074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1.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лично заявитель</w:t>
            </w:r>
          </w:p>
          <w:p w:rsidR="0002071F" w:rsidRPr="00434ED6" w:rsidRDefault="0002071F" w:rsidP="006A6074">
            <w:pPr>
              <w:tabs>
                <w:tab w:val="left" w:pos="388"/>
              </w:tabs>
              <w:ind w:left="-38"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2. За предоставлением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обратился представитель заявителя</w:t>
            </w:r>
          </w:p>
        </w:tc>
      </w:tr>
    </w:tbl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color w:val="000009"/>
        </w:rPr>
      </w:pP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color w:val="000009"/>
        </w:rPr>
      </w:pP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b/>
          <w:bCs/>
        </w:rPr>
      </w:pPr>
      <w:r w:rsidRPr="00184B4D">
        <w:rPr>
          <w:rFonts w:ascii="Times New Roman" w:hAnsi="Times New Roman" w:cs="Times New Roman"/>
          <w:color w:val="000009"/>
        </w:rPr>
        <w:br w:type="column"/>
      </w:r>
      <w:r>
        <w:rPr>
          <w:rFonts w:ascii="Times New Roman" w:hAnsi="Times New Roman" w:cs="Times New Roman"/>
          <w:color w:val="000009"/>
        </w:rPr>
        <w:lastRenderedPageBreak/>
        <w:t xml:space="preserve">                                                                                                       П</w:t>
      </w:r>
      <w:r w:rsidRPr="00184B4D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№</w:t>
      </w:r>
      <w:r w:rsidRPr="00184B4D">
        <w:rPr>
          <w:rFonts w:ascii="Times New Roman" w:hAnsi="Times New Roman" w:cs="Times New Roman"/>
        </w:rPr>
        <w:t xml:space="preserve"> 3</w:t>
      </w:r>
    </w:p>
    <w:p w:rsidR="007B0D48" w:rsidRPr="00184B4D" w:rsidRDefault="007B0D48" w:rsidP="007B0D48">
      <w:pPr>
        <w:pStyle w:val="af3"/>
        <w:jc w:val="right"/>
        <w:rPr>
          <w:rFonts w:ascii="Times New Roman" w:hAnsi="Times New Roman" w:cs="Times New Roman"/>
          <w:b w:val="0"/>
          <w:bCs w:val="0"/>
        </w:rPr>
      </w:pPr>
      <w:r w:rsidRPr="00184B4D">
        <w:rPr>
          <w:rFonts w:ascii="Times New Roman" w:hAnsi="Times New Roman" w:cs="Times New Roman"/>
          <w:b w:val="0"/>
          <w:bCs w:val="0"/>
        </w:rPr>
        <w:t>к Административному регламенту</w:t>
      </w: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color w:val="000009"/>
        </w:rPr>
      </w:pPr>
    </w:p>
    <w:p w:rsidR="00913CB3" w:rsidRPr="00434ED6" w:rsidRDefault="00913CB3" w:rsidP="00913CB3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3630B6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913CB3" w:rsidRPr="00434ED6" w:rsidRDefault="00913CB3" w:rsidP="00913CB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913CB3" w:rsidRPr="00434ED6" w:rsidTr="00B80086">
        <w:tc>
          <w:tcPr>
            <w:tcW w:w="9351" w:type="dxa"/>
            <w:gridSpan w:val="3"/>
          </w:tcPr>
          <w:p w:rsidR="00913CB3" w:rsidRPr="00913CB3" w:rsidRDefault="00913CB3" w:rsidP="00B80086">
            <w:pPr>
              <w:ind w:left="29" w:firstLine="425"/>
              <w:rPr>
                <w:rFonts w:ascii="Times New Roman" w:eastAsiaTheme="minorHAnsi" w:hAnsi="Times New Roman"/>
                <w:bCs/>
                <w:lang w:eastAsia="en-US"/>
              </w:rPr>
            </w:pPr>
            <w:r w:rsidRPr="00913CB3">
              <w:rPr>
                <w:rFonts w:ascii="Times New Roman" w:eastAsiaTheme="minorHAnsi" w:hAnsi="Times New Roman"/>
                <w:bCs/>
                <w:lang w:eastAsia="en-US"/>
              </w:rPr>
              <w:t>Результат «</w:t>
            </w:r>
            <w:r w:rsidRPr="00913CB3">
              <w:rPr>
                <w:rFonts w:ascii="Times New Roman" w:hAnsi="Times New Roman"/>
              </w:rPr>
              <w:t xml:space="preserve">Уведомление о согласовании установки информационной вывески, </w:t>
            </w:r>
            <w:proofErr w:type="gramStart"/>
            <w:r w:rsidRPr="00913CB3">
              <w:rPr>
                <w:rFonts w:ascii="Times New Roman" w:hAnsi="Times New Roman"/>
              </w:rPr>
              <w:t>дизайн-проекта</w:t>
            </w:r>
            <w:proofErr w:type="gramEnd"/>
            <w:r w:rsidRPr="00913CB3">
              <w:rPr>
                <w:rFonts w:ascii="Times New Roman" w:hAnsi="Times New Roman"/>
              </w:rPr>
              <w:t xml:space="preserve"> размещения вывески</w:t>
            </w:r>
            <w:r>
              <w:rPr>
                <w:rFonts w:ascii="Times New Roman" w:hAnsi="Times New Roman"/>
              </w:rPr>
              <w:t>»</w:t>
            </w:r>
            <w:r w:rsidRPr="00913CB3">
              <w:rPr>
                <w:rFonts w:ascii="Times New Roman" w:eastAsiaTheme="minorHAnsi" w:hAnsi="Times New Roman"/>
                <w:bCs/>
                <w:lang w:eastAsia="en-US"/>
              </w:rPr>
              <w:t xml:space="preserve"> </w:t>
            </w:r>
          </w:p>
        </w:tc>
      </w:tr>
      <w:tr w:rsidR="00913CB3" w:rsidRPr="00434ED6" w:rsidTr="00B80086">
        <w:tc>
          <w:tcPr>
            <w:tcW w:w="534" w:type="dxa"/>
            <w:vMerge w:val="restart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Юридическое лицо</w:t>
            </w:r>
            <w:r w:rsidR="00480299">
              <w:rPr>
                <w:rFonts w:ascii="Times New Roman" w:hAnsi="Times New Roman"/>
              </w:rPr>
              <w:t>, индивидуальный предприниматель</w:t>
            </w:r>
          </w:p>
        </w:tc>
      </w:tr>
      <w:tr w:rsidR="00913CB3" w:rsidRPr="00434ED6" w:rsidTr="00B80086">
        <w:tc>
          <w:tcPr>
            <w:tcW w:w="534" w:type="dxa"/>
            <w:vMerge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913CB3" w:rsidRPr="008374CE" w:rsidRDefault="00913CB3" w:rsidP="00B80086">
            <w:pPr>
              <w:tabs>
                <w:tab w:val="left" w:pos="388"/>
              </w:tabs>
              <w:ind w:firstLine="0"/>
              <w:rPr>
                <w:rFonts w:ascii="Times New Roman" w:hAnsi="Times New Roman"/>
              </w:rPr>
            </w:pPr>
            <w:r w:rsidRPr="008374CE">
              <w:rPr>
                <w:rFonts w:ascii="Times New Roman" w:hAnsi="Times New Roman"/>
              </w:rPr>
              <w:t xml:space="preserve">1. Заявление о предоставлении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8374CE">
              <w:rPr>
                <w:rFonts w:ascii="Times New Roman" w:hAnsi="Times New Roman"/>
              </w:rPr>
              <w:t xml:space="preserve"> услуги</w:t>
            </w:r>
          </w:p>
          <w:p w:rsidR="00913CB3" w:rsidRPr="008374CE" w:rsidRDefault="00913CB3" w:rsidP="00B80086">
            <w:pPr>
              <w:tabs>
                <w:tab w:val="left" w:pos="388"/>
              </w:tabs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8374CE">
              <w:rPr>
                <w:rFonts w:ascii="Times New Roman" w:hAnsi="Times New Roman"/>
              </w:rPr>
              <w:t>2. Документ, удостоверяющий личность Заявителя</w:t>
            </w:r>
            <w:r w:rsidRPr="008374CE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913CB3" w:rsidRPr="00913CB3" w:rsidRDefault="00913CB3" w:rsidP="00913CB3">
            <w:pPr>
              <w:ind w:firstLine="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3. </w:t>
            </w:r>
            <w:r w:rsidRPr="00913CB3">
              <w:rPr>
                <w:rFonts w:ascii="Times New Roman" w:eastAsiaTheme="minorHAnsi" w:hAnsi="Times New Roman"/>
                <w:lang w:eastAsia="en-US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      </w:r>
          </w:p>
          <w:p w:rsidR="00913CB3" w:rsidRPr="00913CB3" w:rsidRDefault="00913CB3" w:rsidP="00913CB3">
            <w:pPr>
              <w:ind w:firstLine="0"/>
              <w:rPr>
                <w:rFonts w:ascii="Times New Roman" w:hAnsi="Times New Roman"/>
              </w:rPr>
            </w:pPr>
            <w:r w:rsidRPr="00913CB3">
              <w:rPr>
                <w:rFonts w:ascii="Times New Roman" w:eastAsiaTheme="minorHAnsi" w:hAnsi="Times New Roman"/>
                <w:lang w:eastAsia="en-US"/>
              </w:rPr>
              <w:t>3. П</w:t>
            </w:r>
            <w:r w:rsidRPr="00913CB3">
              <w:rPr>
                <w:rFonts w:ascii="Times New Roman" w:hAnsi="Times New Roman"/>
              </w:rPr>
              <w:t>равоустанавливающий документ на объект недвижимого имущества, в котором размещается заявитель (в случае, если необходимые документы и сведения о правах на объект отсутствуют в ЕГРН);</w:t>
            </w:r>
          </w:p>
          <w:p w:rsidR="00913CB3" w:rsidRPr="00913CB3" w:rsidRDefault="00913CB3" w:rsidP="00913CB3">
            <w:pPr>
              <w:ind w:firstLine="0"/>
              <w:rPr>
                <w:rFonts w:ascii="Times New Roman" w:hAnsi="Times New Roman"/>
              </w:rPr>
            </w:pPr>
            <w:r w:rsidRPr="00913CB3">
              <w:rPr>
                <w:rFonts w:ascii="Times New Roman" w:hAnsi="Times New Roman"/>
              </w:rPr>
              <w:t>4. Согласие собственника (законного владельца) объекта недвижимого имущества на размещение информационной вывески (в случае, если для установки вывески используется имущество иных лиц);</w:t>
            </w:r>
          </w:p>
          <w:p w:rsidR="00913CB3" w:rsidRPr="00913CB3" w:rsidRDefault="00913CB3" w:rsidP="00913CB3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</w:rPr>
            </w:pPr>
            <w:r w:rsidRPr="00913CB3">
              <w:rPr>
                <w:rFonts w:ascii="Times New Roman" w:hAnsi="Times New Roman"/>
              </w:rPr>
              <w:t xml:space="preserve">        5. Дизайн-проект, включающий в себя текстовые и </w:t>
            </w:r>
            <w:r>
              <w:rPr>
                <w:rFonts w:ascii="Times New Roman" w:hAnsi="Times New Roman"/>
              </w:rPr>
              <w:t>г</w:t>
            </w:r>
            <w:r w:rsidRPr="00913CB3">
              <w:rPr>
                <w:rFonts w:ascii="Times New Roman" w:hAnsi="Times New Roman"/>
              </w:rPr>
              <w:t>рафические материалы</w:t>
            </w:r>
            <w:r w:rsidR="003C3320">
              <w:rPr>
                <w:rFonts w:ascii="Times New Roman" w:hAnsi="Times New Roman"/>
              </w:rPr>
              <w:t xml:space="preserve">, </w:t>
            </w:r>
            <w:proofErr w:type="gramStart"/>
            <w:r w:rsidR="003C3320">
              <w:rPr>
                <w:rFonts w:ascii="Times New Roman" w:hAnsi="Times New Roman"/>
              </w:rPr>
              <w:t>согласно приложения</w:t>
            </w:r>
            <w:proofErr w:type="gramEnd"/>
            <w:r w:rsidR="003C3320">
              <w:rPr>
                <w:rFonts w:ascii="Times New Roman" w:hAnsi="Times New Roman"/>
              </w:rPr>
              <w:t xml:space="preserve"> № 9</w:t>
            </w:r>
            <w:r w:rsidRPr="00913CB3">
              <w:rPr>
                <w:rFonts w:ascii="Times New Roman" w:hAnsi="Times New Roman"/>
              </w:rPr>
              <w:t>.</w:t>
            </w:r>
          </w:p>
          <w:p w:rsidR="00913CB3" w:rsidRPr="008374CE" w:rsidRDefault="00913CB3" w:rsidP="00913CB3">
            <w:pPr>
              <w:pStyle w:val="21"/>
              <w:shd w:val="clear" w:color="auto" w:fill="auto"/>
              <w:tabs>
                <w:tab w:val="left" w:pos="1437"/>
              </w:tabs>
              <w:spacing w:before="0" w:after="0" w:line="240" w:lineRule="auto"/>
              <w:ind w:firstLine="0"/>
            </w:pPr>
          </w:p>
        </w:tc>
      </w:tr>
      <w:tr w:rsidR="00913CB3" w:rsidRPr="00434ED6" w:rsidTr="00B80086">
        <w:tc>
          <w:tcPr>
            <w:tcW w:w="534" w:type="dxa"/>
            <w:vMerge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4572A9" w:rsidRPr="00540D6C" w:rsidRDefault="00913CB3" w:rsidP="004572A9">
            <w:pPr>
              <w:pStyle w:val="21"/>
              <w:shd w:val="clear" w:color="auto" w:fill="auto"/>
              <w:tabs>
                <w:tab w:val="left" w:pos="1001"/>
              </w:tabs>
              <w:spacing w:before="0" w:after="0" w:line="240" w:lineRule="auto"/>
              <w:ind w:firstLine="567"/>
              <w:rPr>
                <w:sz w:val="22"/>
                <w:szCs w:val="22"/>
              </w:rPr>
            </w:pPr>
            <w:r w:rsidRPr="00540D6C">
              <w:rPr>
                <w:color w:val="000009"/>
                <w:sz w:val="22"/>
                <w:szCs w:val="22"/>
              </w:rPr>
              <w:t xml:space="preserve">1. </w:t>
            </w:r>
            <w:r w:rsidR="004572A9" w:rsidRPr="00540D6C">
              <w:rPr>
                <w:sz w:val="22"/>
                <w:szCs w:val="22"/>
              </w:rPr>
              <w:t>Выписка из ЕГРЮЛ;</w:t>
            </w:r>
          </w:p>
          <w:p w:rsidR="004572A9" w:rsidRPr="00540D6C" w:rsidRDefault="004572A9" w:rsidP="004572A9">
            <w:pPr>
              <w:pStyle w:val="21"/>
              <w:shd w:val="clear" w:color="auto" w:fill="auto"/>
              <w:tabs>
                <w:tab w:val="left" w:pos="1071"/>
              </w:tabs>
              <w:spacing w:before="0" w:after="0" w:line="240" w:lineRule="auto"/>
              <w:ind w:firstLine="567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>2. Выписка из ЕГРН;</w:t>
            </w:r>
          </w:p>
          <w:p w:rsidR="00913CB3" w:rsidRPr="00A9003F" w:rsidRDefault="00480299" w:rsidP="00B80086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Сведения из Государственного реестра товарных знаков и знаков обслуживания Российской Федерации, если в </w:t>
            </w:r>
            <w:proofErr w:type="gramStart"/>
            <w:r>
              <w:rPr>
                <w:rFonts w:ascii="Times New Roman" w:hAnsi="Times New Roman"/>
              </w:rPr>
              <w:t>дизайн-проекте</w:t>
            </w:r>
            <w:proofErr w:type="gramEnd"/>
            <w:r>
              <w:rPr>
                <w:rFonts w:ascii="Times New Roman" w:hAnsi="Times New Roman"/>
              </w:rPr>
              <w:t xml:space="preserve"> указан товарный знак или знак обслуживания. </w:t>
            </w:r>
          </w:p>
        </w:tc>
      </w:tr>
      <w:tr w:rsidR="00913CB3" w:rsidRPr="00434ED6" w:rsidTr="00B80086">
        <w:tc>
          <w:tcPr>
            <w:tcW w:w="534" w:type="dxa"/>
            <w:vMerge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913CB3" w:rsidRPr="00434ED6" w:rsidRDefault="00913CB3" w:rsidP="00B80086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913CB3" w:rsidRPr="00434ED6" w:rsidRDefault="00913CB3" w:rsidP="00B80086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913CB3" w:rsidRPr="00434ED6" w:rsidRDefault="00913CB3" w:rsidP="003630B6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3630B6">
              <w:rPr>
                <w:rFonts w:ascii="Times New Roman" w:hAnsi="Times New Roman"/>
              </w:rPr>
              <w:t>.</w:t>
            </w:r>
          </w:p>
        </w:tc>
      </w:tr>
      <w:tr w:rsidR="00913CB3" w:rsidRPr="00434ED6" w:rsidTr="00B80086">
        <w:tc>
          <w:tcPr>
            <w:tcW w:w="9351" w:type="dxa"/>
            <w:gridSpan w:val="3"/>
          </w:tcPr>
          <w:p w:rsidR="00913CB3" w:rsidRPr="00434ED6" w:rsidRDefault="00913CB3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документах»</w:t>
            </w:r>
          </w:p>
        </w:tc>
      </w:tr>
      <w:tr w:rsidR="00480299" w:rsidRPr="00434ED6" w:rsidTr="00B80086">
        <w:tc>
          <w:tcPr>
            <w:tcW w:w="534" w:type="dxa"/>
            <w:vMerge w:val="restart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480299" w:rsidRPr="00472232" w:rsidRDefault="00480299" w:rsidP="004802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3630B6">
              <w:rPr>
                <w:rFonts w:ascii="Times New Roman" w:hAnsi="Times New Roman"/>
                <w:szCs w:val="28"/>
              </w:rPr>
              <w:t>муниципальной</w:t>
            </w:r>
            <w:r w:rsidRPr="001D20EB">
              <w:rPr>
                <w:rFonts w:ascii="Times New Roman" w:hAnsi="Times New Roman"/>
                <w:szCs w:val="28"/>
              </w:rPr>
              <w:t xml:space="preserve"> услуги документах;</w:t>
            </w:r>
          </w:p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заявителя;</w:t>
            </w:r>
          </w:p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szCs w:val="28"/>
              </w:rPr>
            </w:pPr>
            <w:r w:rsidRPr="001D20EB">
              <w:rPr>
                <w:rFonts w:ascii="Times New Roman" w:hAnsi="Times New Roman"/>
                <w:szCs w:val="28"/>
              </w:rPr>
              <w:t xml:space="preserve">2. Выписка из Единого государственного реестра индивидуальных </w:t>
            </w:r>
            <w:proofErr w:type="gramStart"/>
            <w:r w:rsidRPr="001D20EB">
              <w:rPr>
                <w:rFonts w:ascii="Times New Roman" w:hAnsi="Times New Roman"/>
                <w:szCs w:val="28"/>
              </w:rPr>
              <w:t>предпринимателей</w:t>
            </w:r>
            <w:proofErr w:type="gramEnd"/>
            <w:r w:rsidRPr="001D20EB">
              <w:rPr>
                <w:rFonts w:ascii="Times New Roman" w:hAnsi="Times New Roman"/>
                <w:szCs w:val="28"/>
              </w:rPr>
              <w:t xml:space="preserve"> если заявителем является </w:t>
            </w:r>
            <w:r w:rsidRPr="001D20EB">
              <w:rPr>
                <w:rFonts w:ascii="Times New Roman" w:hAnsi="Times New Roman"/>
                <w:szCs w:val="28"/>
              </w:rPr>
              <w:lastRenderedPageBreak/>
              <w:t>индивидуальный предприниматель (при необходимости).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480299" w:rsidRPr="00434ED6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1. Посредством почтового отправления;</w:t>
            </w:r>
          </w:p>
          <w:p w:rsidR="00480299" w:rsidRPr="00434ED6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2. Посредством ЕПГУ, РПГУ, электронной почты;</w:t>
            </w:r>
          </w:p>
          <w:p w:rsidR="00480299" w:rsidRPr="00434ED6" w:rsidRDefault="00480299" w:rsidP="003630B6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</w:rPr>
            </w:pPr>
            <w:r w:rsidRPr="00434ED6">
              <w:rPr>
                <w:rFonts w:ascii="Times New Roman" w:hAnsi="Times New Roman"/>
              </w:rPr>
              <w:t>3. В МФЦ</w:t>
            </w:r>
            <w:r w:rsidR="003630B6">
              <w:rPr>
                <w:rFonts w:ascii="Times New Roman" w:hAnsi="Times New Roman"/>
              </w:rPr>
              <w:t>.</w:t>
            </w:r>
          </w:p>
        </w:tc>
      </w:tr>
      <w:tr w:rsidR="00480299" w:rsidRPr="00434ED6" w:rsidTr="00B80086">
        <w:tc>
          <w:tcPr>
            <w:tcW w:w="9351" w:type="dxa"/>
            <w:gridSpan w:val="3"/>
          </w:tcPr>
          <w:p w:rsidR="00480299" w:rsidRPr="00434ED6" w:rsidRDefault="00480299" w:rsidP="00B80086">
            <w:pPr>
              <w:pStyle w:val="a6"/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ED6">
              <w:rPr>
                <w:rFonts w:ascii="Times New Roman" w:hAnsi="Times New Roman"/>
                <w:sz w:val="24"/>
                <w:szCs w:val="24"/>
              </w:rPr>
              <w:t>Результат «</w:t>
            </w:r>
            <w:r w:rsidRPr="00434ED6">
              <w:rPr>
                <w:rFonts w:ascii="Times New Roman" w:eastAsiaTheme="minorHAnsi" w:hAnsi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3630B6">
              <w:rPr>
                <w:rFonts w:ascii="Times New Roman" w:eastAsiaTheme="minorHAnsi" w:hAnsi="Times New Roman"/>
                <w:sz w:val="24"/>
                <w:szCs w:val="24"/>
              </w:rPr>
              <w:t>муниципальной</w:t>
            </w:r>
            <w:r w:rsidRPr="00434ED6">
              <w:rPr>
                <w:rFonts w:ascii="Times New Roman" w:eastAsiaTheme="minorHAnsi" w:hAnsi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480299" w:rsidRPr="00434ED6" w:rsidTr="00B80086">
        <w:tc>
          <w:tcPr>
            <w:tcW w:w="534" w:type="dxa"/>
            <w:vMerge w:val="restart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Категория заявителя:</w:t>
            </w:r>
          </w:p>
        </w:tc>
        <w:tc>
          <w:tcPr>
            <w:tcW w:w="6408" w:type="dxa"/>
          </w:tcPr>
          <w:p w:rsidR="00480299" w:rsidRPr="00472232" w:rsidRDefault="00480299" w:rsidP="004802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472232">
              <w:rPr>
                <w:rFonts w:ascii="Times New Roman" w:hAnsi="Times New Roman"/>
              </w:rPr>
              <w:t xml:space="preserve">ндивидуальный предприниматель, юридическое лицо, </w:t>
            </w:r>
            <w:proofErr w:type="gramStart"/>
            <w:r w:rsidRPr="00472232">
              <w:rPr>
                <w:rFonts w:ascii="Times New Roman" w:hAnsi="Times New Roman"/>
              </w:rPr>
              <w:t>обратившиеся</w:t>
            </w:r>
            <w:proofErr w:type="gramEnd"/>
            <w:r w:rsidRPr="00472232"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eastAsiaTheme="minorHAnsi" w:hAnsi="Times New Roman"/>
                <w:lang w:eastAsia="en-US"/>
              </w:rPr>
            </w:pPr>
            <w:r w:rsidRPr="001D20EB">
              <w:rPr>
                <w:rFonts w:ascii="Times New Roman" w:hAnsi="Times New Roman"/>
              </w:rPr>
              <w:t xml:space="preserve">1. 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 xml:space="preserve">Заявление о выдаче </w:t>
            </w:r>
            <w:r w:rsidRPr="001D20EB">
              <w:rPr>
                <w:rFonts w:ascii="Times New Roman" w:eastAsiaTheme="minorHAnsi" w:hAnsi="Times New Roman"/>
              </w:rPr>
              <w:t xml:space="preserve">дубликата выданного в результате предоставления </w:t>
            </w:r>
            <w:r w:rsidR="003630B6">
              <w:rPr>
                <w:rFonts w:ascii="Times New Roman" w:eastAsiaTheme="minorHAnsi" w:hAnsi="Times New Roman"/>
              </w:rPr>
              <w:t>муниципальной</w:t>
            </w:r>
            <w:r w:rsidRPr="001D20EB">
              <w:rPr>
                <w:rFonts w:ascii="Times New Roman" w:eastAsiaTheme="minorHAnsi" w:hAnsi="Times New Roman"/>
              </w:rPr>
              <w:t xml:space="preserve"> услуги документа</w:t>
            </w:r>
            <w:r w:rsidRPr="001D20EB">
              <w:rPr>
                <w:rFonts w:ascii="Times New Roman" w:eastAsiaTheme="minorHAnsi" w:hAnsi="Times New Roman"/>
                <w:lang w:eastAsia="en-US"/>
              </w:rPr>
              <w:t>;</w:t>
            </w:r>
          </w:p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eastAsiaTheme="minorHAnsi" w:hAnsi="Times New Roman"/>
                <w:lang w:eastAsia="en-US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:rsidR="00480299" w:rsidRPr="001D20EB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</w:rPr>
            </w:pPr>
            <w:r w:rsidRPr="001D20EB">
              <w:rPr>
                <w:rFonts w:ascii="Times New Roman" w:hAnsi="Times New Roman"/>
              </w:rPr>
              <w:t xml:space="preserve">2. Выписка из Единого государственного реестра индивидуальных предпринимателей </w:t>
            </w:r>
            <w:r>
              <w:rPr>
                <w:rFonts w:ascii="Times New Roman" w:hAnsi="Times New Roman"/>
              </w:rPr>
              <w:t xml:space="preserve">- </w:t>
            </w:r>
            <w:r w:rsidRPr="001D20EB">
              <w:rPr>
                <w:rFonts w:ascii="Times New Roman" w:hAnsi="Times New Roman"/>
              </w:rPr>
              <w:t>если заявителем является индивидуальный предприниматель (при необходимости).</w:t>
            </w:r>
          </w:p>
        </w:tc>
      </w:tr>
      <w:tr w:rsidR="00480299" w:rsidRPr="00434ED6" w:rsidTr="00B80086">
        <w:tc>
          <w:tcPr>
            <w:tcW w:w="534" w:type="dxa"/>
            <w:vMerge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80299" w:rsidRPr="00434ED6" w:rsidRDefault="00480299" w:rsidP="00B80086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480299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 Посредством почтового отправления;</w:t>
            </w:r>
          </w:p>
          <w:p w:rsidR="00480299" w:rsidRDefault="00480299" w:rsidP="00480299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 Посредством ЕПГУ, РПГУ, электронной почты;</w:t>
            </w:r>
          </w:p>
          <w:p w:rsidR="00480299" w:rsidRDefault="00480299" w:rsidP="003630B6">
            <w:pPr>
              <w:tabs>
                <w:tab w:val="left" w:pos="388"/>
              </w:tabs>
              <w:ind w:firstLine="496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 В МФЦ</w:t>
            </w:r>
            <w:r w:rsidR="003630B6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913CB3" w:rsidRPr="00434ED6" w:rsidRDefault="00913CB3" w:rsidP="00913CB3">
      <w:pPr>
        <w:pStyle w:val="90"/>
        <w:shd w:val="clear" w:color="auto" w:fill="auto"/>
        <w:tabs>
          <w:tab w:val="left" w:pos="0"/>
          <w:tab w:val="left" w:pos="993"/>
        </w:tabs>
        <w:spacing w:after="0" w:line="240" w:lineRule="auto"/>
        <w:ind w:firstLine="567"/>
        <w:rPr>
          <w:i w:val="0"/>
          <w:sz w:val="28"/>
          <w:szCs w:val="28"/>
          <w:highlight w:val="cyan"/>
        </w:rPr>
      </w:pP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b/>
          <w:bCs/>
          <w:color w:val="000009"/>
        </w:rPr>
      </w:pPr>
    </w:p>
    <w:p w:rsidR="007B0D48" w:rsidRPr="00184B4D" w:rsidRDefault="007B0D48" w:rsidP="007B0D48">
      <w:pPr>
        <w:pStyle w:val="af5"/>
        <w:jc w:val="both"/>
        <w:rPr>
          <w:rFonts w:ascii="Times New Roman" w:hAnsi="Times New Roman" w:cs="Times New Roman"/>
          <w:b/>
          <w:bCs/>
          <w:color w:val="000009"/>
        </w:rPr>
      </w:pPr>
    </w:p>
    <w:p w:rsidR="00CA328B" w:rsidRDefault="00CA328B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A328B" w:rsidRDefault="00CA328B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480299" w:rsidRDefault="00480299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</w:p>
    <w:p w:rsidR="00CE5CB0" w:rsidRPr="00434ED6" w:rsidRDefault="00540D6C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E5CB0" w:rsidRPr="00434ED6">
        <w:rPr>
          <w:rFonts w:ascii="Times New Roman" w:hAnsi="Times New Roman"/>
          <w:sz w:val="28"/>
          <w:szCs w:val="28"/>
        </w:rPr>
        <w:t>риложение № 4</w:t>
      </w:r>
    </w:p>
    <w:p w:rsidR="00CE5CB0" w:rsidRPr="00434ED6" w:rsidRDefault="00CE5CB0" w:rsidP="00CE5CB0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434ED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CE5CB0" w:rsidRPr="00434ED6" w:rsidRDefault="00CE5CB0" w:rsidP="00CE5CB0">
      <w:pPr>
        <w:spacing w:after="200" w:line="276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540D6C" w:rsidRPr="00434ED6" w:rsidRDefault="00540D6C" w:rsidP="00540D6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Исчерпывающий перечень </w:t>
      </w:r>
    </w:p>
    <w:p w:rsidR="00540D6C" w:rsidRPr="00434ED6" w:rsidRDefault="00540D6C" w:rsidP="00540D6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34ED6">
        <w:rPr>
          <w:rFonts w:ascii="Times New Roman" w:hAnsi="Times New Roman"/>
          <w:b/>
          <w:sz w:val="28"/>
          <w:szCs w:val="28"/>
        </w:rPr>
        <w:t xml:space="preserve">оснований для отказа в приеме запроса о предоставлении </w:t>
      </w:r>
      <w:r w:rsidR="003630B6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3630B6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услуги, оснований для приостановления предоставления </w:t>
      </w:r>
      <w:r w:rsidR="003630B6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 или отказа в предоставлении </w:t>
      </w:r>
      <w:r w:rsidR="003630B6">
        <w:rPr>
          <w:rFonts w:ascii="Times New Roman" w:hAnsi="Times New Roman"/>
          <w:b/>
          <w:sz w:val="28"/>
          <w:szCs w:val="28"/>
        </w:rPr>
        <w:t>муниципальной</w:t>
      </w:r>
      <w:r w:rsidRPr="00434ED6">
        <w:rPr>
          <w:rFonts w:ascii="Times New Roman" w:hAnsi="Times New Roman"/>
          <w:b/>
          <w:sz w:val="28"/>
          <w:szCs w:val="28"/>
        </w:rPr>
        <w:t xml:space="preserve"> услуги</w:t>
      </w:r>
    </w:p>
    <w:p w:rsidR="00540D6C" w:rsidRPr="00434ED6" w:rsidRDefault="00540D6C" w:rsidP="00540D6C">
      <w:pPr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540D6C" w:rsidRPr="00434ED6" w:rsidTr="006A6074">
        <w:tc>
          <w:tcPr>
            <w:tcW w:w="9345" w:type="dxa"/>
            <w:gridSpan w:val="2"/>
          </w:tcPr>
          <w:p w:rsidR="00540D6C" w:rsidRDefault="00540D6C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>Результат</w:t>
            </w:r>
            <w:r>
              <w:rPr>
                <w:rFonts w:ascii="Times New Roman" w:hAnsi="Times New Roman"/>
              </w:rPr>
              <w:t>:</w:t>
            </w:r>
          </w:p>
          <w:p w:rsidR="00540D6C" w:rsidRPr="00434ED6" w:rsidRDefault="00540D6C" w:rsidP="00540D6C">
            <w:pPr>
              <w:ind w:firstLine="4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Pr="00434ED6">
              <w:rPr>
                <w:rFonts w:ascii="Times New Roman" w:hAnsi="Times New Roman"/>
              </w:rPr>
              <w:t xml:space="preserve"> «</w:t>
            </w:r>
            <w:r w:rsidRPr="00E62AAA">
              <w:rPr>
                <w:rFonts w:ascii="Times New Roman" w:hAnsi="Times New Roman"/>
              </w:rPr>
              <w:t xml:space="preserve">Уведомление о согласовании установки информационной вывески, </w:t>
            </w:r>
            <w:proofErr w:type="gramStart"/>
            <w:r w:rsidRPr="00E62AAA">
              <w:rPr>
                <w:rFonts w:ascii="Times New Roman" w:hAnsi="Times New Roman"/>
              </w:rPr>
              <w:t>дизайн-проекта</w:t>
            </w:r>
            <w:proofErr w:type="gramEnd"/>
            <w:r w:rsidRPr="00E62AAA">
              <w:rPr>
                <w:rFonts w:ascii="Times New Roman" w:hAnsi="Times New Roman"/>
              </w:rPr>
              <w:t xml:space="preserve"> размещения вывески»</w:t>
            </w:r>
          </w:p>
        </w:tc>
      </w:tr>
      <w:tr w:rsidR="00540D6C" w:rsidRPr="00434ED6" w:rsidTr="006A6074">
        <w:tc>
          <w:tcPr>
            <w:tcW w:w="2090" w:type="dxa"/>
          </w:tcPr>
          <w:p w:rsidR="00540D6C" w:rsidRPr="00434ED6" w:rsidRDefault="00540D6C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Категории заявителей</w:t>
            </w:r>
          </w:p>
        </w:tc>
        <w:tc>
          <w:tcPr>
            <w:tcW w:w="7255" w:type="dxa"/>
          </w:tcPr>
          <w:p w:rsidR="00540D6C" w:rsidRPr="00434ED6" w:rsidRDefault="00540D6C" w:rsidP="006A6074">
            <w:pPr>
              <w:ind w:firstLine="0"/>
              <w:jc w:val="center"/>
            </w:pPr>
            <w:r>
              <w:rPr>
                <w:rFonts w:ascii="Times New Roman" w:hAnsi="Times New Roman"/>
              </w:rPr>
              <w:t>И</w:t>
            </w:r>
            <w:r w:rsidRPr="00434ED6">
              <w:rPr>
                <w:rFonts w:ascii="Times New Roman" w:hAnsi="Times New Roman"/>
              </w:rPr>
              <w:t xml:space="preserve">ндивидуальный </w:t>
            </w:r>
            <w:r>
              <w:rPr>
                <w:rFonts w:ascii="Times New Roman" w:hAnsi="Times New Roman"/>
              </w:rPr>
              <w:t xml:space="preserve">предприниматель, </w:t>
            </w:r>
            <w:r w:rsidRPr="00434ED6">
              <w:rPr>
                <w:rFonts w:ascii="Times New Roman" w:hAnsi="Times New Roman"/>
              </w:rPr>
              <w:t>юридическое лицо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обратившиеся</w:t>
            </w:r>
            <w:proofErr w:type="gramEnd"/>
            <w:r>
              <w:rPr>
                <w:rFonts w:ascii="Times New Roman" w:hAnsi="Times New Roman"/>
              </w:rPr>
              <w:t xml:space="preserve"> как лично, так и через представителя</w:t>
            </w:r>
          </w:p>
        </w:tc>
      </w:tr>
      <w:tr w:rsidR="00540D6C" w:rsidRPr="00434ED6" w:rsidTr="006A6074">
        <w:tc>
          <w:tcPr>
            <w:tcW w:w="2090" w:type="dxa"/>
          </w:tcPr>
          <w:p w:rsidR="00540D6C" w:rsidRPr="00434ED6" w:rsidRDefault="00540D6C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приеме запроса о предоставлении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и документов, необходимых для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501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услуги; 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605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>2. Неполное заполнение полей в форме заявления, в том числе в интерактивной форме заявления на ЕПГУ, РПГУ;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599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 xml:space="preserve">3. Представление неполного комплекта документов, необходимых для предоставления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услуги;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466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 xml:space="preserve">4. Представленные документы утратили силу на момент обращения за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услуги указанным лицом);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483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524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услуги;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460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 xml:space="preserve">7. Заявление и документы, необходимые для предоставления </w:t>
            </w:r>
            <w:r w:rsidR="003630B6">
              <w:rPr>
                <w:sz w:val="22"/>
                <w:szCs w:val="22"/>
              </w:rPr>
              <w:t>муниципальной</w:t>
            </w:r>
            <w:r w:rsidRPr="00540D6C">
              <w:rPr>
                <w:sz w:val="22"/>
                <w:szCs w:val="22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540D6C" w:rsidRPr="00540D6C" w:rsidRDefault="00540D6C" w:rsidP="006A6074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494"/>
              <w:rPr>
                <w:sz w:val="22"/>
                <w:szCs w:val="22"/>
              </w:rPr>
            </w:pPr>
            <w:r w:rsidRPr="00540D6C">
              <w:rPr>
                <w:sz w:val="22"/>
                <w:szCs w:val="22"/>
              </w:rPr>
              <w:t>8. Выявлено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  <w:p w:rsidR="00540D6C" w:rsidRPr="001D0183" w:rsidRDefault="00540D6C" w:rsidP="006A6074">
            <w:pPr>
              <w:pStyle w:val="21"/>
              <w:shd w:val="clear" w:color="auto" w:fill="auto"/>
              <w:tabs>
                <w:tab w:val="left" w:pos="1472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40D6C" w:rsidRPr="00434ED6" w:rsidTr="006A6074">
        <w:tc>
          <w:tcPr>
            <w:tcW w:w="2090" w:type="dxa"/>
          </w:tcPr>
          <w:p w:rsidR="00540D6C" w:rsidRPr="00434ED6" w:rsidRDefault="00540D6C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540D6C" w:rsidRPr="00434ED6" w:rsidRDefault="00540D6C" w:rsidP="006A6074">
            <w:pPr>
              <w:ind w:firstLine="496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приостановления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отсутствуют</w:t>
            </w:r>
          </w:p>
        </w:tc>
      </w:tr>
      <w:tr w:rsidR="00540D6C" w:rsidRPr="00434ED6" w:rsidTr="006A6074">
        <w:tc>
          <w:tcPr>
            <w:tcW w:w="2090" w:type="dxa"/>
          </w:tcPr>
          <w:p w:rsidR="00540D6C" w:rsidRPr="00434ED6" w:rsidRDefault="00540D6C" w:rsidP="006A6074">
            <w:pPr>
              <w:ind w:firstLine="0"/>
              <w:jc w:val="center"/>
              <w:rPr>
                <w:rFonts w:ascii="Times New Roman" w:hAnsi="Times New Roman"/>
              </w:rPr>
            </w:pPr>
            <w:r w:rsidRPr="00434ED6">
              <w:rPr>
                <w:rFonts w:ascii="Times New Roman" w:hAnsi="Times New Roman"/>
              </w:rPr>
              <w:t xml:space="preserve">Основания для отказа в предоставлении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7255" w:type="dxa"/>
          </w:tcPr>
          <w:p w:rsidR="004115AC" w:rsidRPr="004115AC" w:rsidRDefault="004115AC" w:rsidP="004115AC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4115AC">
              <w:rPr>
                <w:rFonts w:ascii="Times New Roman" w:hAnsi="Times New Roman"/>
              </w:rPr>
              <w:t>В случае обращения за результатом</w:t>
            </w:r>
            <w:r w:rsidRPr="004115AC">
              <w:t xml:space="preserve"> </w:t>
            </w:r>
            <w:r w:rsidRPr="004115AC">
              <w:rPr>
                <w:rFonts w:ascii="Times New Roman" w:hAnsi="Times New Roman"/>
              </w:rPr>
              <w:t xml:space="preserve">«Уведомление о согласовании установки информационной вывески, </w:t>
            </w:r>
            <w:proofErr w:type="gramStart"/>
            <w:r w:rsidRPr="004115AC">
              <w:rPr>
                <w:rFonts w:ascii="Times New Roman" w:hAnsi="Times New Roman"/>
              </w:rPr>
              <w:t>дизайн-проекта</w:t>
            </w:r>
            <w:proofErr w:type="gramEnd"/>
            <w:r w:rsidRPr="004115AC">
              <w:rPr>
                <w:rFonts w:ascii="Times New Roman" w:hAnsi="Times New Roman"/>
              </w:rPr>
              <w:t xml:space="preserve"> размещения вывески» для всех категорий заявителей:</w:t>
            </w:r>
          </w:p>
          <w:p w:rsidR="00540D6C" w:rsidRPr="00540D6C" w:rsidRDefault="004115AC" w:rsidP="00540D6C">
            <w:pPr>
              <w:pStyle w:val="90"/>
              <w:shd w:val="clear" w:color="auto" w:fill="auto"/>
              <w:tabs>
                <w:tab w:val="left" w:pos="590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- </w:t>
            </w:r>
            <w:r w:rsidR="00540D6C" w:rsidRPr="00540D6C">
              <w:rPr>
                <w:i w:val="0"/>
                <w:sz w:val="22"/>
                <w:szCs w:val="22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документам или сведениям;</w:t>
            </w:r>
          </w:p>
          <w:p w:rsidR="00540D6C" w:rsidRPr="00540D6C" w:rsidRDefault="004115AC" w:rsidP="00540D6C">
            <w:pPr>
              <w:pStyle w:val="90"/>
              <w:shd w:val="clear" w:color="auto" w:fill="auto"/>
              <w:tabs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</w:t>
            </w:r>
            <w:r w:rsidR="00540D6C" w:rsidRPr="00540D6C">
              <w:rPr>
                <w:i w:val="0"/>
                <w:sz w:val="22"/>
                <w:szCs w:val="22"/>
              </w:rPr>
              <w:t xml:space="preserve"> Обращение за предоставлением </w:t>
            </w:r>
            <w:r w:rsidR="003630B6">
              <w:rPr>
                <w:i w:val="0"/>
                <w:sz w:val="22"/>
                <w:szCs w:val="22"/>
              </w:rPr>
              <w:t>муниципальной</w:t>
            </w:r>
            <w:r w:rsidR="00540D6C" w:rsidRPr="00540D6C">
              <w:rPr>
                <w:i w:val="0"/>
                <w:sz w:val="22"/>
                <w:szCs w:val="22"/>
              </w:rPr>
              <w:t xml:space="preserve"> услуги лица, не являющегося Заявителем на предоставление </w:t>
            </w:r>
            <w:r w:rsidR="003630B6">
              <w:rPr>
                <w:i w:val="0"/>
                <w:sz w:val="22"/>
                <w:szCs w:val="22"/>
              </w:rPr>
              <w:t>муниципальной</w:t>
            </w:r>
            <w:r w:rsidR="00540D6C" w:rsidRPr="00540D6C">
              <w:rPr>
                <w:i w:val="0"/>
                <w:sz w:val="22"/>
                <w:szCs w:val="22"/>
              </w:rPr>
              <w:t xml:space="preserve"> услуги в соответствии с настоящим Административным регламентом (в случае, если указанное основание было выявлено при процедуре принятия решения о предоставлении </w:t>
            </w:r>
            <w:r w:rsidR="003630B6">
              <w:rPr>
                <w:i w:val="0"/>
                <w:sz w:val="22"/>
                <w:szCs w:val="22"/>
              </w:rPr>
              <w:t>муниципальной</w:t>
            </w:r>
            <w:r w:rsidR="00540D6C" w:rsidRPr="00540D6C">
              <w:rPr>
                <w:i w:val="0"/>
                <w:sz w:val="22"/>
                <w:szCs w:val="22"/>
              </w:rPr>
              <w:t xml:space="preserve"> услуги);</w:t>
            </w:r>
          </w:p>
          <w:p w:rsidR="00540D6C" w:rsidRPr="00540D6C" w:rsidRDefault="004115AC" w:rsidP="00540D6C">
            <w:pPr>
              <w:pStyle w:val="90"/>
              <w:shd w:val="clear" w:color="auto" w:fill="auto"/>
              <w:tabs>
                <w:tab w:val="left" w:pos="462"/>
                <w:tab w:val="left" w:pos="590"/>
                <w:tab w:val="left" w:pos="709"/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</w:t>
            </w:r>
            <w:r w:rsidR="00540D6C" w:rsidRPr="00540D6C">
              <w:rPr>
                <w:i w:val="0"/>
                <w:sz w:val="22"/>
                <w:szCs w:val="22"/>
              </w:rPr>
              <w:t xml:space="preserve">  Отсутствие согласия собственника (законного владельца) объекта недвижимости на размещение информационной вывески;</w:t>
            </w:r>
          </w:p>
          <w:p w:rsidR="00540D6C" w:rsidRPr="00540D6C" w:rsidRDefault="004115AC" w:rsidP="00540D6C">
            <w:pPr>
              <w:pStyle w:val="90"/>
              <w:shd w:val="clear" w:color="auto" w:fill="auto"/>
              <w:tabs>
                <w:tab w:val="left" w:pos="590"/>
                <w:tab w:val="left" w:pos="709"/>
                <w:tab w:val="left" w:pos="993"/>
              </w:tabs>
              <w:spacing w:after="0" w:line="240" w:lineRule="auto"/>
              <w:ind w:left="37" w:firstLine="425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-</w:t>
            </w:r>
            <w:r w:rsidR="00540D6C" w:rsidRPr="00540D6C">
              <w:rPr>
                <w:i w:val="0"/>
                <w:sz w:val="22"/>
                <w:szCs w:val="22"/>
              </w:rPr>
              <w:t xml:space="preserve"> Отсутствие у Заявителя прав на товарный знак и знак обслуживания, указанный в дизайн – </w:t>
            </w:r>
            <w:proofErr w:type="gramStart"/>
            <w:r w:rsidR="00540D6C" w:rsidRPr="00540D6C">
              <w:rPr>
                <w:i w:val="0"/>
                <w:sz w:val="22"/>
                <w:szCs w:val="22"/>
              </w:rPr>
              <w:t>проекте</w:t>
            </w:r>
            <w:proofErr w:type="gramEnd"/>
            <w:r w:rsidR="00540D6C" w:rsidRPr="00540D6C">
              <w:rPr>
                <w:i w:val="0"/>
                <w:sz w:val="22"/>
                <w:szCs w:val="22"/>
              </w:rPr>
              <w:t xml:space="preserve"> размещения вывески;</w:t>
            </w:r>
          </w:p>
          <w:p w:rsidR="00540D6C" w:rsidRPr="00540D6C" w:rsidRDefault="004115AC" w:rsidP="00540D6C">
            <w:pPr>
              <w:pStyle w:val="90"/>
              <w:shd w:val="clear" w:color="auto" w:fill="auto"/>
              <w:tabs>
                <w:tab w:val="left" w:pos="590"/>
                <w:tab w:val="left" w:pos="709"/>
                <w:tab w:val="left" w:pos="993"/>
              </w:tabs>
              <w:spacing w:after="0" w:line="240" w:lineRule="auto"/>
              <w:ind w:left="37" w:firstLine="425"/>
              <w:rPr>
                <w:sz w:val="22"/>
                <w:szCs w:val="22"/>
              </w:rPr>
            </w:pPr>
            <w:r>
              <w:rPr>
                <w:rFonts w:eastAsiaTheme="minorHAnsi" w:cs="Arial"/>
                <w:i w:val="0"/>
                <w:sz w:val="22"/>
                <w:szCs w:val="22"/>
              </w:rPr>
              <w:t>-</w:t>
            </w:r>
            <w:r w:rsidR="00540D6C" w:rsidRPr="00540D6C">
              <w:rPr>
                <w:rFonts w:eastAsiaTheme="minorHAnsi" w:cs="Arial"/>
                <w:i w:val="0"/>
                <w:sz w:val="22"/>
                <w:szCs w:val="22"/>
              </w:rPr>
              <w:t xml:space="preserve"> Несоответствие представленного Заявителем дизайн-проекта размещения вывески требованиям пункта _____ правил размещения и содержания информационных вывесок, предусмотренных правилами благоустройства территории  городского поселения </w:t>
            </w:r>
            <w:proofErr w:type="gramStart"/>
            <w:r w:rsidR="00F72CF9">
              <w:rPr>
                <w:rFonts w:eastAsiaTheme="minorHAnsi" w:cs="Arial"/>
                <w:i w:val="0"/>
                <w:sz w:val="22"/>
                <w:szCs w:val="22"/>
              </w:rPr>
              <w:t>–г</w:t>
            </w:r>
            <w:proofErr w:type="gramEnd"/>
            <w:r w:rsidR="00F72CF9">
              <w:rPr>
                <w:rFonts w:eastAsiaTheme="minorHAnsi" w:cs="Arial"/>
                <w:i w:val="0"/>
                <w:sz w:val="22"/>
                <w:szCs w:val="22"/>
              </w:rPr>
              <w:t>ород Богучар Богучарского</w:t>
            </w:r>
            <w:r w:rsidR="00540D6C" w:rsidRPr="00540D6C">
              <w:rPr>
                <w:rFonts w:eastAsiaTheme="minorHAnsi" w:cs="Arial"/>
                <w:i w:val="0"/>
                <w:sz w:val="22"/>
                <w:szCs w:val="22"/>
              </w:rPr>
              <w:t xml:space="preserve"> муниципального района  Воронежской области, </w:t>
            </w:r>
            <w:r w:rsidR="00540D6C" w:rsidRPr="00540D6C">
              <w:rPr>
                <w:rFonts w:eastAsiaTheme="minorHAnsi" w:cs="Arial"/>
                <w:i w:val="0"/>
                <w:sz w:val="22"/>
                <w:szCs w:val="22"/>
              </w:rPr>
              <w:lastRenderedPageBreak/>
              <w:t xml:space="preserve">утвержденными  решением Совета народных депутатов ______________ городского поселения </w:t>
            </w:r>
            <w:r w:rsidR="00F72CF9">
              <w:rPr>
                <w:rFonts w:eastAsiaTheme="minorHAnsi" w:cs="Arial"/>
                <w:i w:val="0"/>
                <w:sz w:val="22"/>
                <w:szCs w:val="22"/>
              </w:rPr>
              <w:t>–город Богучар Богучарского</w:t>
            </w:r>
            <w:r w:rsidR="00540D6C" w:rsidRPr="00540D6C">
              <w:rPr>
                <w:rFonts w:eastAsiaTheme="minorHAnsi" w:cs="Arial"/>
                <w:i w:val="0"/>
                <w:sz w:val="22"/>
                <w:szCs w:val="22"/>
              </w:rPr>
              <w:t xml:space="preserve"> муниципального района  Воронежской области № ___  от ______. </w:t>
            </w:r>
          </w:p>
          <w:p w:rsidR="004115AC" w:rsidRDefault="004115AC" w:rsidP="004115AC">
            <w:pPr>
              <w:ind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C71CA">
              <w:rPr>
                <w:rFonts w:ascii="Times New Roman" w:hAnsi="Times New Roman"/>
              </w:rPr>
              <w:t xml:space="preserve">В случае обращения </w:t>
            </w:r>
            <w:r>
              <w:rPr>
                <w:rFonts w:ascii="Times New Roman" w:hAnsi="Times New Roman"/>
              </w:rPr>
              <w:t>за р</w:t>
            </w:r>
            <w:r w:rsidRPr="00434ED6">
              <w:rPr>
                <w:rFonts w:ascii="Times New Roman" w:hAnsi="Times New Roman"/>
              </w:rPr>
              <w:t>езультат</w:t>
            </w:r>
            <w:r>
              <w:rPr>
                <w:rFonts w:ascii="Times New Roman" w:hAnsi="Times New Roman"/>
              </w:rPr>
              <w:t xml:space="preserve">ом </w:t>
            </w:r>
            <w:r w:rsidRPr="00434ED6">
              <w:rPr>
                <w:rFonts w:ascii="Times New Roman" w:hAnsi="Times New Roman"/>
              </w:rPr>
              <w:t xml:space="preserve">«Исправление допущенных опечаток и (или) ошибок в выданных в результате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документах»</w:t>
            </w:r>
            <w:r>
              <w:rPr>
                <w:rFonts w:ascii="Times New Roman" w:hAnsi="Times New Roman"/>
              </w:rPr>
              <w:t xml:space="preserve"> для всех категорий заявителей</w:t>
            </w:r>
            <w:r w:rsidRPr="00AC71CA">
              <w:rPr>
                <w:rFonts w:ascii="Times New Roman" w:hAnsi="Times New Roman"/>
              </w:rPr>
              <w:t>:</w:t>
            </w:r>
          </w:p>
          <w:p w:rsidR="004115AC" w:rsidRDefault="004115AC" w:rsidP="004115AC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Отсутствие допущенных опечаток и (или) ошибок;</w:t>
            </w:r>
          </w:p>
          <w:p w:rsidR="004115AC" w:rsidRDefault="004115AC" w:rsidP="004115AC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  <w:p w:rsidR="004115AC" w:rsidRDefault="004115AC" w:rsidP="004115AC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В случае обращения за результатом «Дубликат </w:t>
            </w:r>
            <w:r w:rsidRPr="00434ED6">
              <w:rPr>
                <w:rFonts w:ascii="Times New Roman" w:hAnsi="Times New Roman"/>
              </w:rPr>
              <w:t xml:space="preserve">выданного в результате предоставления </w:t>
            </w:r>
            <w:r w:rsidR="003630B6">
              <w:rPr>
                <w:rFonts w:ascii="Times New Roman" w:hAnsi="Times New Roman"/>
              </w:rPr>
              <w:t>муниципальной</w:t>
            </w:r>
            <w:r w:rsidRPr="00434ED6">
              <w:rPr>
                <w:rFonts w:ascii="Times New Roman" w:hAnsi="Times New Roman"/>
              </w:rPr>
              <w:t xml:space="preserve"> услуги документа</w:t>
            </w:r>
            <w:r>
              <w:rPr>
                <w:rFonts w:ascii="Times New Roman" w:hAnsi="Times New Roman"/>
              </w:rPr>
              <w:t>»:</w:t>
            </w:r>
          </w:p>
          <w:p w:rsidR="00540D6C" w:rsidRPr="00AC71CA" w:rsidRDefault="004115AC" w:rsidP="004115AC">
            <w:pPr>
              <w:ind w:left="68" w:firstLine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Обращение лица, не являющегося заявителем (его представителем).</w:t>
            </w:r>
          </w:p>
        </w:tc>
      </w:tr>
    </w:tbl>
    <w:p w:rsidR="00462618" w:rsidRDefault="00CE5CB0" w:rsidP="00CE5CB0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sz w:val="28"/>
          <w:szCs w:val="28"/>
        </w:rPr>
      </w:pPr>
      <w:r w:rsidRPr="00434ED6">
        <w:lastRenderedPageBreak/>
        <w:br w:type="page"/>
      </w:r>
    </w:p>
    <w:p w:rsidR="005F0A5B" w:rsidRPr="00B613EE" w:rsidRDefault="00CE5CB0" w:rsidP="005F0A5B">
      <w:pPr>
        <w:ind w:left="5954" w:firstLine="0"/>
        <w:jc w:val="right"/>
        <w:rPr>
          <w:rFonts w:ascii="Times New Roman" w:hAnsi="Times New Roman"/>
        </w:rPr>
      </w:pPr>
      <w:r w:rsidRPr="00B613EE">
        <w:rPr>
          <w:rFonts w:ascii="Times New Roman" w:hAnsi="Times New Roman"/>
        </w:rPr>
        <w:lastRenderedPageBreak/>
        <w:t>Прил</w:t>
      </w:r>
      <w:r w:rsidR="005F0A5B" w:rsidRPr="00B613EE">
        <w:rPr>
          <w:rFonts w:ascii="Times New Roman" w:hAnsi="Times New Roman"/>
        </w:rPr>
        <w:t xml:space="preserve">ожение № </w:t>
      </w:r>
      <w:r w:rsidRPr="00B613EE">
        <w:rPr>
          <w:rFonts w:ascii="Times New Roman" w:hAnsi="Times New Roman"/>
        </w:rPr>
        <w:t>5</w:t>
      </w:r>
      <w:r w:rsidR="005F0A5B" w:rsidRPr="00B613EE">
        <w:rPr>
          <w:rFonts w:ascii="Times New Roman" w:hAnsi="Times New Roman"/>
        </w:rPr>
        <w:t xml:space="preserve"> </w:t>
      </w:r>
    </w:p>
    <w:p w:rsidR="005F0A5B" w:rsidRPr="00B613EE" w:rsidRDefault="005F0A5B" w:rsidP="005F0A5B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2369"/>
        <w:gridCol w:w="794"/>
        <w:gridCol w:w="3764"/>
      </w:tblGrid>
      <w:tr w:rsidR="00C36B74" w:rsidRPr="00B613EE">
        <w:tc>
          <w:tcPr>
            <w:tcW w:w="9071" w:type="dxa"/>
            <w:gridSpan w:val="4"/>
          </w:tcPr>
          <w:p w:rsidR="00CE5CB0" w:rsidRPr="00B613EE" w:rsidRDefault="00CE5CB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CE5CB0" w:rsidRPr="00B613EE" w:rsidRDefault="00CE5CB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Заявление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о согласовании установки информационной вывески,</w:t>
            </w:r>
          </w:p>
          <w:p w:rsidR="005F0A5B" w:rsidRPr="00B613EE" w:rsidRDefault="005F0A5B" w:rsidP="00EF722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gramStart"/>
            <w:r w:rsidRPr="00B613EE">
              <w:rPr>
                <w:rFonts w:ascii="Times New Roman" w:eastAsiaTheme="minorHAnsi" w:hAnsi="Times New Roman"/>
                <w:lang w:eastAsia="en-US"/>
              </w:rPr>
              <w:t>согласовани</w:t>
            </w:r>
            <w:r w:rsidR="00EF7225" w:rsidRPr="00B613EE">
              <w:rPr>
                <w:rFonts w:ascii="Times New Roman" w:eastAsiaTheme="minorHAnsi" w:hAnsi="Times New Roman"/>
                <w:lang w:eastAsia="en-US"/>
              </w:rPr>
              <w:t>и</w:t>
            </w:r>
            <w:proofErr w:type="gramEnd"/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дизайн-проекта размещения вывески</w:t>
            </w:r>
          </w:p>
        </w:tc>
      </w:tr>
      <w:tr w:rsidR="00C36B74" w:rsidRPr="00B613EE">
        <w:tc>
          <w:tcPr>
            <w:tcW w:w="9071" w:type="dxa"/>
            <w:gridSpan w:val="4"/>
            <w:vAlign w:val="center"/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1. Заявитель _______________________________________________________________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(полное наименование юридического лица, индивидуального предпринимателя)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2. Юридический адрес, почтовый адрес, адрес эл. почты, тел. _____________________</w:t>
            </w:r>
            <w:r w:rsidR="00980402" w:rsidRPr="00B613EE">
              <w:rPr>
                <w:rFonts w:ascii="Times New Roman" w:eastAsiaTheme="minorHAnsi" w:hAnsi="Times New Roman"/>
                <w:lang w:eastAsia="en-US"/>
              </w:rPr>
              <w:t>__________________________________________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_______________________________________________________________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3. Собственник недвижимого имущества, к которому планируется присоединение информационной конструкции _______________________________________________</w:t>
            </w:r>
            <w:r w:rsidR="00980402" w:rsidRPr="00B613EE">
              <w:rPr>
                <w:rFonts w:ascii="Times New Roman" w:eastAsiaTheme="minorHAnsi" w:hAnsi="Times New Roman"/>
                <w:lang w:eastAsia="en-US"/>
              </w:rPr>
              <w:t>________________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4. Владелец информационной конструкции: ____________________________________</w:t>
            </w:r>
            <w:r w:rsidR="00980402" w:rsidRPr="00B613EE">
              <w:rPr>
                <w:rFonts w:ascii="Times New Roman" w:eastAsiaTheme="minorHAnsi" w:hAnsi="Times New Roman"/>
                <w:lang w:eastAsia="en-US"/>
              </w:rPr>
              <w:t>___________________________</w:t>
            </w:r>
          </w:p>
          <w:p w:rsidR="005F0A5B" w:rsidRPr="00B613EE" w:rsidRDefault="005F0A5B" w:rsidP="00EF722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Прошу согласовать установку информационной вывески, дизайн-проекта размещения вывески на фасадах зданий, строений, сооружений, многоквартирных домов на территории городского поселения </w:t>
            </w:r>
            <w:proofErr w:type="gramStart"/>
            <w:r w:rsidR="00F72CF9">
              <w:rPr>
                <w:rFonts w:ascii="Times New Roman" w:eastAsiaTheme="minorHAnsi" w:hAnsi="Times New Roman"/>
                <w:lang w:eastAsia="en-US"/>
              </w:rPr>
              <w:t>–г</w:t>
            </w:r>
            <w:proofErr w:type="gramEnd"/>
            <w:r w:rsidR="00F72CF9">
              <w:rPr>
                <w:rFonts w:ascii="Times New Roman" w:eastAsiaTheme="minorHAnsi" w:hAnsi="Times New Roman"/>
                <w:lang w:eastAsia="en-US"/>
              </w:rPr>
              <w:t>ород Богучар Богучарского</w:t>
            </w: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муниципального района  Воронежской области</w:t>
            </w:r>
            <w:r w:rsidR="00311577" w:rsidRPr="00B613E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B613EE">
              <w:rPr>
                <w:rFonts w:ascii="Times New Roman" w:eastAsiaTheme="minorHAnsi" w:hAnsi="Times New Roman"/>
                <w:lang w:eastAsia="en-US"/>
              </w:rPr>
              <w:t>по адресу:</w:t>
            </w:r>
            <w:r w:rsidR="00EF7225" w:rsidRPr="00B613EE">
              <w:rPr>
                <w:rFonts w:ascii="Times New Roman" w:eastAsiaTheme="minorHAnsi" w:hAnsi="Times New Roman"/>
                <w:lang w:eastAsia="en-US"/>
              </w:rPr>
              <w:t>______________________________________________________</w:t>
            </w:r>
            <w:r w:rsidRPr="00B613EE">
              <w:rPr>
                <w:rFonts w:ascii="Times New Roman" w:eastAsiaTheme="minorHAnsi" w:hAnsi="Times New Roman"/>
                <w:lang w:eastAsia="en-US"/>
              </w:rPr>
              <w:t>.</w:t>
            </w:r>
          </w:p>
          <w:p w:rsidR="005F0A5B" w:rsidRPr="00B613EE" w:rsidRDefault="005F0A5B" w:rsidP="005A2F5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Документы, необходимые для предоставления муниципальной услуги,</w:t>
            </w:r>
            <w:r w:rsidR="005A2F52" w:rsidRPr="00B613EE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B613EE">
              <w:rPr>
                <w:rFonts w:ascii="Times New Roman" w:eastAsiaTheme="minorHAnsi" w:hAnsi="Times New Roman"/>
                <w:lang w:eastAsia="en-US"/>
              </w:rPr>
              <w:t>прилагаются.</w:t>
            </w:r>
          </w:p>
          <w:p w:rsidR="005F0A5B" w:rsidRPr="00B613EE" w:rsidRDefault="00311577" w:rsidP="00EF258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Конечный</w:t>
            </w:r>
            <w:r w:rsidR="005F0A5B" w:rsidRPr="00B613EE">
              <w:rPr>
                <w:rFonts w:ascii="Times New Roman" w:eastAsiaTheme="minorHAnsi" w:hAnsi="Times New Roman"/>
                <w:lang w:eastAsia="en-US"/>
              </w:rPr>
              <w:t xml:space="preserve"> результат предоставления муниципальной услуги прошу представить (</w:t>
            </w:r>
            <w:proofErr w:type="gramStart"/>
            <w:r w:rsidR="005F0A5B" w:rsidRPr="00B613EE">
              <w:rPr>
                <w:rFonts w:ascii="Times New Roman" w:eastAsiaTheme="minorHAnsi" w:hAnsi="Times New Roman"/>
                <w:lang w:eastAsia="en-US"/>
              </w:rPr>
              <w:t>нужное</w:t>
            </w:r>
            <w:proofErr w:type="gramEnd"/>
            <w:r w:rsidR="005F0A5B" w:rsidRPr="00B613EE">
              <w:rPr>
                <w:rFonts w:ascii="Times New Roman" w:eastAsiaTheme="minorHAnsi" w:hAnsi="Times New Roman"/>
                <w:lang w:eastAsia="en-US"/>
              </w:rPr>
              <w:t xml:space="preserve"> подчеркнуть):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- в форме электронного докум</w:t>
            </w:r>
            <w:r w:rsidR="003630B6">
              <w:rPr>
                <w:rFonts w:ascii="Times New Roman" w:eastAsiaTheme="minorHAnsi" w:hAnsi="Times New Roman"/>
                <w:lang w:eastAsia="en-US"/>
              </w:rPr>
              <w:t>ента в личном кабинете на ЕПГУ.</w:t>
            </w:r>
          </w:p>
          <w:p w:rsidR="005F0A5B" w:rsidRPr="00B613EE" w:rsidRDefault="005F0A5B" w:rsidP="00EF258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Решение об отказе в приеме документов, необходимых для предоставления муниципальной услуги, прошу представить (нужное подчеркнуть): 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в форме электронного докум</w:t>
            </w:r>
            <w:r w:rsidR="003630B6">
              <w:rPr>
                <w:rFonts w:ascii="Times New Roman" w:eastAsiaTheme="minorHAnsi" w:hAnsi="Times New Roman"/>
                <w:lang w:eastAsia="en-US"/>
              </w:rPr>
              <w:t>ента в личном кабинете на ЕПГУ.</w:t>
            </w:r>
          </w:p>
          <w:p w:rsidR="005F0A5B" w:rsidRPr="00B613EE" w:rsidRDefault="005F0A5B" w:rsidP="00EF258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Решение об отказе в предоставлении муниципальной услуги, прошу представить (нужное подчеркнуть): 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в форме электронного документа в личном кабинете на ЕПГУ; 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- на бумажном носителе в МФЦ.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___________________________          _________________________________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(подпись)                                                       (расшифровка подписи)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Дата ____________________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Подпись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_____________________________    ______________________________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                                                                       (расшифровка подписи)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Дата ________________________________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Запрос принят: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Ф.И.О. должностного лица (работника),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уполномоченного на прием запроса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Подпись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___________________________    _________________________________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lastRenderedPageBreak/>
              <w:t xml:space="preserve">                                                                           (расшифровка подписи)</w:t>
            </w:r>
          </w:p>
          <w:p w:rsidR="005F0A5B" w:rsidRPr="00B613EE" w:rsidRDefault="005F0A5B" w:rsidP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Дата ______________________</w:t>
            </w:r>
          </w:p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C36B74" w:rsidRPr="00B613EE">
        <w:tc>
          <w:tcPr>
            <w:tcW w:w="2144" w:type="dxa"/>
            <w:vAlign w:val="bottom"/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lastRenderedPageBreak/>
              <w:t>Подпись заявителя</w:t>
            </w: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794" w:type="dxa"/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64" w:type="dxa"/>
            <w:tcBorders>
              <w:bottom w:val="single" w:sz="4" w:space="0" w:color="auto"/>
            </w:tcBorders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C36B74" w:rsidRPr="00B613EE">
        <w:tc>
          <w:tcPr>
            <w:tcW w:w="2144" w:type="dxa"/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МП</w:t>
            </w:r>
          </w:p>
        </w:tc>
        <w:tc>
          <w:tcPr>
            <w:tcW w:w="794" w:type="dxa"/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764" w:type="dxa"/>
            <w:tcBorders>
              <w:top w:val="single" w:sz="4" w:space="0" w:color="auto"/>
            </w:tcBorders>
          </w:tcPr>
          <w:p w:rsidR="005F0A5B" w:rsidRPr="00B613EE" w:rsidRDefault="005F0A5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(расшифровка подписи)</w:t>
            </w:r>
          </w:p>
        </w:tc>
      </w:tr>
    </w:tbl>
    <w:p w:rsidR="005F0A5B" w:rsidRPr="00B613EE" w:rsidRDefault="005F0A5B" w:rsidP="005F0A5B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C36B74" w:rsidRPr="00B613EE" w:rsidRDefault="00C36B74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D85BBA" w:rsidRPr="00B613EE" w:rsidRDefault="00D85BBA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36B74" w:rsidRPr="00B613EE" w:rsidRDefault="00C36B74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BB6B1B" w:rsidRPr="00B613EE" w:rsidRDefault="00BB6B1B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BB6B1B" w:rsidRPr="00B613EE" w:rsidRDefault="00BB6B1B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BB6B1B" w:rsidRPr="00B613EE" w:rsidRDefault="00BB6B1B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BB6B1B" w:rsidRPr="00B613EE" w:rsidRDefault="00BB6B1B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BB6B1B" w:rsidRPr="00B613EE" w:rsidRDefault="00BB6B1B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F72CF9" w:rsidRDefault="00F72CF9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F72CF9" w:rsidRDefault="00F72CF9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 w:rsidR="00CE5CB0" w:rsidRPr="00B613EE">
        <w:rPr>
          <w:rFonts w:ascii="Times New Roman" w:eastAsiaTheme="minorHAnsi" w:hAnsi="Times New Roman"/>
          <w:lang w:eastAsia="en-US"/>
        </w:rPr>
        <w:t>№</w:t>
      </w:r>
      <w:r w:rsidRPr="00B613EE">
        <w:rPr>
          <w:rFonts w:ascii="Times New Roman" w:eastAsiaTheme="minorHAnsi" w:hAnsi="Times New Roman"/>
          <w:lang w:eastAsia="en-US"/>
        </w:rPr>
        <w:t xml:space="preserve"> </w:t>
      </w:r>
      <w:r w:rsidR="00CE5CB0" w:rsidRPr="00B613EE">
        <w:rPr>
          <w:rFonts w:ascii="Times New Roman" w:eastAsiaTheme="minorHAnsi" w:hAnsi="Times New Roman"/>
          <w:lang w:eastAsia="en-US"/>
        </w:rPr>
        <w:t>6</w:t>
      </w:r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A2586C" w:rsidRPr="00B613EE" w:rsidRDefault="00A2586C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УВЕДОМЛЕНИЕ О СОГЛАСОВАНИИ</w:t>
      </w:r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 xml:space="preserve">установки информационной вывески, </w:t>
      </w:r>
      <w:proofErr w:type="gramStart"/>
      <w:r w:rsidRPr="00B613EE">
        <w:rPr>
          <w:rFonts w:ascii="Times New Roman" w:eastAsiaTheme="minorHAnsi" w:hAnsi="Times New Roman"/>
          <w:lang w:eastAsia="en-US"/>
        </w:rPr>
        <w:t>дизайн-проекта</w:t>
      </w:r>
      <w:proofErr w:type="gramEnd"/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размещения вывески</w:t>
      </w:r>
    </w:p>
    <w:p w:rsidR="008B4373" w:rsidRPr="00B613EE" w:rsidRDefault="008B4373" w:rsidP="008B4373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N _________ от _________</w:t>
      </w:r>
    </w:p>
    <w:p w:rsidR="008B4373" w:rsidRPr="00B613EE" w:rsidRDefault="008B4373" w:rsidP="008B4373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8B4373" w:rsidRPr="00B613EE" w:rsidRDefault="008B4373" w:rsidP="008B4373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Получатель согласования: _____________</w:t>
      </w:r>
    </w:p>
    <w:p w:rsidR="008B4373" w:rsidRPr="00B613EE" w:rsidRDefault="008B4373" w:rsidP="008B4373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Тип вывески: _____________</w:t>
      </w:r>
    </w:p>
    <w:p w:rsidR="008B4373" w:rsidRPr="00B613EE" w:rsidRDefault="008B4373" w:rsidP="008B4373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Адрес размещения: _____________</w:t>
      </w:r>
    </w:p>
    <w:p w:rsidR="008B4373" w:rsidRPr="00B613EE" w:rsidRDefault="008B4373" w:rsidP="008B4373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Дата начала размещения: _____________</w:t>
      </w:r>
    </w:p>
    <w:p w:rsidR="008B4373" w:rsidRPr="00B613EE" w:rsidRDefault="008B4373" w:rsidP="008B4373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Дата окончания размещения: _____________</w:t>
      </w:r>
    </w:p>
    <w:p w:rsidR="008B4373" w:rsidRPr="00B613EE" w:rsidRDefault="008B4373" w:rsidP="008B4373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Дополнительная информация:</w:t>
      </w:r>
    </w:p>
    <w:p w:rsidR="008B4373" w:rsidRPr="00B613EE" w:rsidRDefault="008B4373" w:rsidP="008B4373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340"/>
        <w:gridCol w:w="1417"/>
        <w:gridCol w:w="340"/>
        <w:gridCol w:w="5499"/>
      </w:tblGrid>
      <w:tr w:rsidR="008B4373" w:rsidRPr="00B613EE" w:rsidTr="00C95BEA">
        <w:tc>
          <w:tcPr>
            <w:tcW w:w="1622" w:type="dxa"/>
            <w:tcBorders>
              <w:bottom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8B4373" w:rsidRPr="00B613EE" w:rsidTr="00C95BEA">
        <w:tc>
          <w:tcPr>
            <w:tcW w:w="1622" w:type="dxa"/>
            <w:tcBorders>
              <w:top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(должност</w:t>
            </w:r>
            <w:r w:rsidR="00B4729F" w:rsidRPr="00B613EE">
              <w:rPr>
                <w:rFonts w:ascii="Times New Roman" w:eastAsiaTheme="minorHAnsi" w:hAnsi="Times New Roman"/>
                <w:lang w:eastAsia="en-US"/>
              </w:rPr>
              <w:t>ь</w:t>
            </w:r>
            <w:r w:rsidRPr="00B613EE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340" w:type="dxa"/>
            <w:vMerge/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(подпись)</w:t>
            </w:r>
          </w:p>
        </w:tc>
        <w:tc>
          <w:tcPr>
            <w:tcW w:w="340" w:type="dxa"/>
            <w:vMerge/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8B4373" w:rsidRPr="00B613EE" w:rsidRDefault="008B4373" w:rsidP="008B4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    (фамилия, имя, отчество)  </w:t>
            </w:r>
          </w:p>
        </w:tc>
      </w:tr>
    </w:tbl>
    <w:p w:rsidR="008B4373" w:rsidRPr="00B613EE" w:rsidRDefault="008B4373" w:rsidP="008B4373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8B4373" w:rsidRPr="00B613EE" w:rsidRDefault="008B4373" w:rsidP="008B4373">
      <w:pPr>
        <w:autoSpaceDE w:val="0"/>
        <w:autoSpaceDN w:val="0"/>
        <w:adjustRightInd w:val="0"/>
        <w:ind w:firstLine="0"/>
        <w:rPr>
          <w:rFonts w:eastAsiaTheme="minorHAnsi" w:cs="Arial"/>
          <w:lang w:eastAsia="en-US"/>
        </w:rPr>
      </w:pPr>
    </w:p>
    <w:p w:rsidR="008B4373" w:rsidRPr="00B613EE" w:rsidRDefault="008B4373" w:rsidP="008B4373">
      <w:pPr>
        <w:autoSpaceDE w:val="0"/>
        <w:autoSpaceDN w:val="0"/>
        <w:adjustRightInd w:val="0"/>
        <w:ind w:firstLine="0"/>
        <w:rPr>
          <w:rFonts w:eastAsiaTheme="minorHAnsi" w:cs="Arial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5A2F52" w:rsidRPr="00B613EE" w:rsidRDefault="005A2F52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5A2F52" w:rsidRPr="00B613EE" w:rsidRDefault="005A2F52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5A2F52" w:rsidRPr="00B613EE" w:rsidRDefault="005A2F52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D85BBA" w:rsidRPr="00B613EE" w:rsidRDefault="00D85BBA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BB6B1B" w:rsidRPr="00B613EE" w:rsidRDefault="00BB6B1B" w:rsidP="00A71615">
      <w:pPr>
        <w:autoSpaceDE w:val="0"/>
        <w:autoSpaceDN w:val="0"/>
        <w:adjustRightInd w:val="0"/>
        <w:ind w:firstLine="0"/>
        <w:jc w:val="right"/>
        <w:outlineLvl w:val="0"/>
        <w:rPr>
          <w:rFonts w:eastAsiaTheme="minorHAnsi" w:cs="Arial"/>
          <w:lang w:eastAsia="en-US"/>
        </w:rPr>
      </w:pPr>
    </w:p>
    <w:p w:rsidR="00CE5CB0" w:rsidRPr="00B613EE" w:rsidRDefault="00CE5CB0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A71615" w:rsidRPr="00B613EE" w:rsidRDefault="00454D66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П</w:t>
      </w:r>
      <w:r w:rsidR="00A71615" w:rsidRPr="00B613EE">
        <w:rPr>
          <w:rFonts w:ascii="Times New Roman" w:eastAsiaTheme="minorHAnsi" w:hAnsi="Times New Roman"/>
          <w:lang w:eastAsia="en-US"/>
        </w:rPr>
        <w:t xml:space="preserve">риложение </w:t>
      </w:r>
      <w:r w:rsidR="00CE5CB0" w:rsidRPr="00B613EE">
        <w:rPr>
          <w:rFonts w:ascii="Times New Roman" w:eastAsiaTheme="minorHAnsi" w:hAnsi="Times New Roman"/>
          <w:lang w:eastAsia="en-US"/>
        </w:rPr>
        <w:t>№ 7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РЕШЕНИЕ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об отказе в приеме документов, необходимых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для предоставления услуги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71615" w:rsidRPr="00B613EE">
        <w:tc>
          <w:tcPr>
            <w:tcW w:w="4534" w:type="dxa"/>
            <w:vAlign w:val="center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от __________</w:t>
            </w:r>
          </w:p>
        </w:tc>
        <w:tc>
          <w:tcPr>
            <w:tcW w:w="4534" w:type="dxa"/>
            <w:vAlign w:val="center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N ___________</w:t>
            </w:r>
          </w:p>
        </w:tc>
      </w:tr>
    </w:tbl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 xml:space="preserve">По результатам рассмотрения заявления от _________ N _________ на предоставление услуги </w:t>
      </w:r>
      <w:r w:rsidR="004115AC">
        <w:rPr>
          <w:rFonts w:ascii="Times New Roman" w:eastAsiaTheme="minorHAnsi" w:hAnsi="Times New Roman"/>
          <w:lang w:eastAsia="en-US"/>
        </w:rPr>
        <w:t>«</w:t>
      </w:r>
      <w:r w:rsidRPr="00B613EE">
        <w:rPr>
          <w:rFonts w:ascii="Times New Roman" w:eastAsiaTheme="minorHAnsi" w:hAnsi="Times New Roman"/>
          <w:lang w:eastAsia="en-US"/>
        </w:rPr>
        <w:t xml:space="preserve">Установка информационной вывески, согласование </w:t>
      </w:r>
      <w:proofErr w:type="gramStart"/>
      <w:r w:rsidRPr="00B613EE">
        <w:rPr>
          <w:rFonts w:ascii="Times New Roman" w:eastAsiaTheme="minorHAnsi" w:hAnsi="Times New Roman"/>
          <w:lang w:eastAsia="en-US"/>
        </w:rPr>
        <w:t>ди</w:t>
      </w:r>
      <w:r w:rsidR="004115AC">
        <w:rPr>
          <w:rFonts w:ascii="Times New Roman" w:eastAsiaTheme="minorHAnsi" w:hAnsi="Times New Roman"/>
          <w:lang w:eastAsia="en-US"/>
        </w:rPr>
        <w:t>зайн-проекта</w:t>
      </w:r>
      <w:proofErr w:type="gramEnd"/>
      <w:r w:rsidR="004115AC">
        <w:rPr>
          <w:rFonts w:ascii="Times New Roman" w:eastAsiaTheme="minorHAnsi" w:hAnsi="Times New Roman"/>
          <w:lang w:eastAsia="en-US"/>
        </w:rPr>
        <w:t xml:space="preserve"> размещения вывески»</w:t>
      </w:r>
      <w:r w:rsidRPr="00B613EE">
        <w:rPr>
          <w:rFonts w:ascii="Times New Roman" w:eastAsiaTheme="minorHAnsi" w:hAnsi="Times New Roman"/>
          <w:lang w:eastAsia="en-US"/>
        </w:rPr>
        <w:t xml:space="preserve"> принято решение об отказе в приеме документов, необходимых для предоставления услуги, по следующим основаниям: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Дополнительная информация: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4"/>
        <w:gridCol w:w="340"/>
        <w:gridCol w:w="1417"/>
        <w:gridCol w:w="340"/>
        <w:gridCol w:w="5499"/>
      </w:tblGrid>
      <w:tr w:rsidR="00A71615" w:rsidRPr="00B613EE" w:rsidTr="00C95BEA">
        <w:trPr>
          <w:trHeight w:val="237"/>
        </w:trPr>
        <w:tc>
          <w:tcPr>
            <w:tcW w:w="1554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71615" w:rsidRPr="00B613EE" w:rsidTr="00C95BEA">
        <w:tc>
          <w:tcPr>
            <w:tcW w:w="1554" w:type="dxa"/>
            <w:tcBorders>
              <w:top w:val="single" w:sz="4" w:space="0" w:color="auto"/>
            </w:tcBorders>
          </w:tcPr>
          <w:p w:rsidR="00A71615" w:rsidRPr="00B613EE" w:rsidRDefault="00A71615" w:rsidP="00C95BEA">
            <w:pPr>
              <w:autoSpaceDE w:val="0"/>
              <w:autoSpaceDN w:val="0"/>
              <w:adjustRightInd w:val="0"/>
              <w:ind w:right="-68"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(должность</w:t>
            </w:r>
            <w:r w:rsidR="00C95BEA" w:rsidRPr="00B613EE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340" w:type="dxa"/>
            <w:vMerge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(подпись)</w:t>
            </w:r>
          </w:p>
        </w:tc>
        <w:tc>
          <w:tcPr>
            <w:tcW w:w="340" w:type="dxa"/>
            <w:vMerge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                  (фамилия, имя, отчество) </w:t>
            </w:r>
          </w:p>
        </w:tc>
      </w:tr>
    </w:tbl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145B9D" w:rsidRPr="00B613EE" w:rsidRDefault="00145B9D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5A2F52" w:rsidRPr="00B613EE" w:rsidRDefault="005A2F52" w:rsidP="00C50EF2">
      <w:pPr>
        <w:rPr>
          <w:rFonts w:ascii="Times New Roman" w:hAnsi="Times New Roman"/>
          <w:color w:val="C00000"/>
        </w:rPr>
      </w:pPr>
    </w:p>
    <w:p w:rsidR="00A71615" w:rsidRPr="00B613EE" w:rsidRDefault="00A71615" w:rsidP="00C50EF2">
      <w:pPr>
        <w:rPr>
          <w:rFonts w:ascii="Times New Roman" w:hAnsi="Times New Roman"/>
          <w:color w:val="C00000"/>
        </w:rPr>
      </w:pPr>
    </w:p>
    <w:p w:rsidR="00CE5CB0" w:rsidRPr="00B613EE" w:rsidRDefault="00CE5CB0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CE5CB0" w:rsidRPr="00B613EE" w:rsidRDefault="00CE5CB0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115AC" w:rsidRDefault="004115AC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lastRenderedPageBreak/>
        <w:t xml:space="preserve">Приложение </w:t>
      </w:r>
      <w:r w:rsidR="00CE5CB0" w:rsidRPr="00B613EE">
        <w:rPr>
          <w:rFonts w:ascii="Times New Roman" w:eastAsiaTheme="minorHAnsi" w:hAnsi="Times New Roman"/>
          <w:lang w:eastAsia="en-US"/>
        </w:rPr>
        <w:t>№ 8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РЕШЕНИЕ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об отказе в предоставлении</w:t>
      </w:r>
      <w:r w:rsidR="005A2F52" w:rsidRPr="00B613EE">
        <w:rPr>
          <w:rFonts w:ascii="Times New Roman" w:eastAsiaTheme="minorHAnsi" w:hAnsi="Times New Roman"/>
          <w:lang w:eastAsia="en-US"/>
        </w:rPr>
        <w:t xml:space="preserve"> муниципальной </w:t>
      </w:r>
      <w:r w:rsidRPr="00B613EE">
        <w:rPr>
          <w:rFonts w:ascii="Times New Roman" w:eastAsiaTheme="minorHAnsi" w:hAnsi="Times New Roman"/>
          <w:lang w:eastAsia="en-US"/>
        </w:rPr>
        <w:t>услуги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71615" w:rsidRPr="00B613EE">
        <w:tc>
          <w:tcPr>
            <w:tcW w:w="4534" w:type="dxa"/>
            <w:vAlign w:val="center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от __________</w:t>
            </w:r>
          </w:p>
        </w:tc>
        <w:tc>
          <w:tcPr>
            <w:tcW w:w="4534" w:type="dxa"/>
            <w:vAlign w:val="center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N ___________</w:t>
            </w:r>
          </w:p>
        </w:tc>
      </w:tr>
    </w:tbl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A71615" w:rsidRPr="00B613EE" w:rsidRDefault="00A71615" w:rsidP="00A71615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По результатам рассмотрения заявления _________ N ____</w:t>
      </w:r>
      <w:r w:rsidR="004115AC">
        <w:rPr>
          <w:rFonts w:ascii="Times New Roman" w:eastAsiaTheme="minorHAnsi" w:hAnsi="Times New Roman"/>
          <w:lang w:eastAsia="en-US"/>
        </w:rPr>
        <w:t>_____ на предоставление услуги «</w:t>
      </w:r>
      <w:r w:rsidRPr="00B613EE">
        <w:rPr>
          <w:rFonts w:ascii="Times New Roman" w:eastAsiaTheme="minorHAnsi" w:hAnsi="Times New Roman"/>
          <w:lang w:eastAsia="en-US"/>
        </w:rPr>
        <w:t xml:space="preserve">Установка информационной вывески, согласование </w:t>
      </w:r>
      <w:proofErr w:type="gramStart"/>
      <w:r w:rsidRPr="00B613EE">
        <w:rPr>
          <w:rFonts w:ascii="Times New Roman" w:eastAsiaTheme="minorHAnsi" w:hAnsi="Times New Roman"/>
          <w:lang w:eastAsia="en-US"/>
        </w:rPr>
        <w:t>ди</w:t>
      </w:r>
      <w:r w:rsidR="004115AC">
        <w:rPr>
          <w:rFonts w:ascii="Times New Roman" w:eastAsiaTheme="minorHAnsi" w:hAnsi="Times New Roman"/>
          <w:lang w:eastAsia="en-US"/>
        </w:rPr>
        <w:t>зайн-проекта</w:t>
      </w:r>
      <w:proofErr w:type="gramEnd"/>
      <w:r w:rsidR="004115AC">
        <w:rPr>
          <w:rFonts w:ascii="Times New Roman" w:eastAsiaTheme="minorHAnsi" w:hAnsi="Times New Roman"/>
          <w:lang w:eastAsia="en-US"/>
        </w:rPr>
        <w:t xml:space="preserve"> размещения вывески»</w:t>
      </w:r>
      <w:r w:rsidRPr="00B613EE">
        <w:rPr>
          <w:rFonts w:ascii="Times New Roman" w:eastAsiaTheme="minorHAnsi" w:hAnsi="Times New Roman"/>
          <w:lang w:eastAsia="en-US"/>
        </w:rPr>
        <w:t xml:space="preserve"> принято решение об отказе в предоставлении услуги по следующим основаниям: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Разъяснение причин отказа: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Дополнительная информация:</w:t>
      </w:r>
    </w:p>
    <w:p w:rsidR="00A71615" w:rsidRPr="00B613EE" w:rsidRDefault="00A71615" w:rsidP="00C95BEA">
      <w:pPr>
        <w:tabs>
          <w:tab w:val="left" w:pos="1560"/>
        </w:tabs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A71615" w:rsidRPr="00B613EE" w:rsidRDefault="00A71615" w:rsidP="00A71615">
      <w:pPr>
        <w:autoSpaceDE w:val="0"/>
        <w:autoSpaceDN w:val="0"/>
        <w:adjustRightInd w:val="0"/>
        <w:spacing w:before="200"/>
        <w:ind w:firstLine="54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40"/>
        <w:gridCol w:w="1417"/>
        <w:gridCol w:w="340"/>
        <w:gridCol w:w="5499"/>
      </w:tblGrid>
      <w:tr w:rsidR="00A71615" w:rsidRPr="00B613EE" w:rsidTr="00C95BEA">
        <w:tc>
          <w:tcPr>
            <w:tcW w:w="1763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40" w:type="dxa"/>
            <w:vMerge w:val="restart"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A71615" w:rsidRPr="00B613EE" w:rsidTr="00C95BEA">
        <w:tc>
          <w:tcPr>
            <w:tcW w:w="1763" w:type="dxa"/>
            <w:tcBorders>
              <w:top w:val="single" w:sz="4" w:space="0" w:color="auto"/>
            </w:tcBorders>
          </w:tcPr>
          <w:p w:rsidR="00A71615" w:rsidRPr="00B613EE" w:rsidRDefault="00A71615" w:rsidP="00C95BEA">
            <w:pPr>
              <w:autoSpaceDE w:val="0"/>
              <w:autoSpaceDN w:val="0"/>
              <w:adjustRightInd w:val="0"/>
              <w:ind w:right="-351"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(должность</w:t>
            </w:r>
            <w:r w:rsidR="00C95BEA" w:rsidRPr="00B613EE">
              <w:rPr>
                <w:rFonts w:ascii="Times New Roman" w:eastAsiaTheme="minorHAnsi" w:hAnsi="Times New Roman"/>
                <w:lang w:eastAsia="en-US"/>
              </w:rPr>
              <w:t>)</w:t>
            </w:r>
          </w:p>
        </w:tc>
        <w:tc>
          <w:tcPr>
            <w:tcW w:w="340" w:type="dxa"/>
            <w:vMerge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>(подпись)</w:t>
            </w:r>
          </w:p>
        </w:tc>
        <w:tc>
          <w:tcPr>
            <w:tcW w:w="340" w:type="dxa"/>
            <w:vMerge/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A71615" w:rsidRPr="00B613EE" w:rsidRDefault="00A71615" w:rsidP="00A7161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lang w:eastAsia="en-US"/>
              </w:rPr>
            </w:pPr>
            <w:r w:rsidRPr="00B613EE">
              <w:rPr>
                <w:rFonts w:ascii="Times New Roman" w:eastAsiaTheme="minorHAnsi" w:hAnsi="Times New Roman"/>
                <w:lang w:eastAsia="en-US"/>
              </w:rPr>
              <w:t xml:space="preserve">(фамилия, имя, отчество) </w:t>
            </w:r>
          </w:p>
        </w:tc>
      </w:tr>
    </w:tbl>
    <w:p w:rsidR="00A71615" w:rsidRPr="00B613EE" w:rsidRDefault="00A71615" w:rsidP="00A71615">
      <w:pPr>
        <w:autoSpaceDE w:val="0"/>
        <w:autoSpaceDN w:val="0"/>
        <w:adjustRightInd w:val="0"/>
        <w:ind w:firstLine="0"/>
        <w:rPr>
          <w:rFonts w:ascii="Times New Roman" w:eastAsiaTheme="minorHAnsi" w:hAnsi="Times New Roman"/>
          <w:lang w:eastAsia="en-US"/>
        </w:rPr>
      </w:pPr>
    </w:p>
    <w:p w:rsidR="00A71615" w:rsidRDefault="00A71615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3C3320" w:rsidRDefault="003C3320" w:rsidP="00C50EF2">
      <w:pPr>
        <w:rPr>
          <w:rFonts w:ascii="Times New Roman" w:hAnsi="Times New Roman"/>
          <w:color w:val="C00000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4C5F7A" w:rsidRDefault="004C5F7A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</w:p>
    <w:p w:rsidR="003C3320" w:rsidRPr="00B613EE" w:rsidRDefault="003C3320" w:rsidP="003C3320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lastRenderedPageBreak/>
        <w:t>Приложение № 6</w:t>
      </w:r>
    </w:p>
    <w:p w:rsidR="003C3320" w:rsidRPr="00B613EE" w:rsidRDefault="003C3320" w:rsidP="003C332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lang w:eastAsia="en-US"/>
        </w:rPr>
      </w:pPr>
      <w:r w:rsidRPr="00B613EE">
        <w:rPr>
          <w:rFonts w:ascii="Times New Roman" w:eastAsiaTheme="minorHAnsi" w:hAnsi="Times New Roman"/>
          <w:lang w:eastAsia="en-US"/>
        </w:rPr>
        <w:t>к Административному регламенту</w:t>
      </w:r>
    </w:p>
    <w:p w:rsidR="003C3320" w:rsidRDefault="003C3320" w:rsidP="003C3320">
      <w:pPr>
        <w:jc w:val="center"/>
        <w:rPr>
          <w:rFonts w:ascii="Times New Roman" w:hAnsi="Times New Roman"/>
        </w:rPr>
      </w:pPr>
    </w:p>
    <w:p w:rsidR="003C3320" w:rsidRDefault="003C3320" w:rsidP="003C3320">
      <w:pPr>
        <w:jc w:val="center"/>
        <w:rPr>
          <w:rFonts w:ascii="Times New Roman" w:hAnsi="Times New Roman"/>
        </w:rPr>
      </w:pPr>
    </w:p>
    <w:p w:rsidR="003C3320" w:rsidRPr="003C3320" w:rsidRDefault="003C3320" w:rsidP="003C3320">
      <w:pPr>
        <w:jc w:val="center"/>
        <w:rPr>
          <w:rFonts w:ascii="Times New Roman" w:hAnsi="Times New Roman"/>
        </w:rPr>
      </w:pPr>
      <w:r w:rsidRPr="003C3320">
        <w:rPr>
          <w:rFonts w:ascii="Times New Roman" w:hAnsi="Times New Roman"/>
        </w:rPr>
        <w:t>ДИЗАЙН-ПРОЕКТ</w:t>
      </w:r>
    </w:p>
    <w:p w:rsidR="003C3320" w:rsidRDefault="003C3320" w:rsidP="003C3320">
      <w:pPr>
        <w:jc w:val="center"/>
        <w:rPr>
          <w:rFonts w:ascii="Times New Roman" w:hAnsi="Times New Roman"/>
        </w:rPr>
      </w:pPr>
      <w:r w:rsidRPr="003C3320">
        <w:rPr>
          <w:rFonts w:ascii="Times New Roman" w:hAnsi="Times New Roman"/>
        </w:rPr>
        <w:t>Размещения информационной вывески</w:t>
      </w:r>
    </w:p>
    <w:p w:rsidR="003C3320" w:rsidRDefault="003C3320" w:rsidP="003C3320">
      <w:pPr>
        <w:jc w:val="center"/>
        <w:rPr>
          <w:rFonts w:ascii="Times New Roman" w:hAnsi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79"/>
        <w:gridCol w:w="2092"/>
      </w:tblGrid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адресе расположения информационной вывески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 типе </w:t>
            </w:r>
            <w:proofErr w:type="spellStart"/>
            <w:r>
              <w:rPr>
                <w:rFonts w:ascii="Times New Roman" w:hAnsi="Times New Roman"/>
              </w:rPr>
              <w:t>информаионной</w:t>
            </w:r>
            <w:proofErr w:type="spellEnd"/>
            <w:r>
              <w:rPr>
                <w:rFonts w:ascii="Times New Roman" w:hAnsi="Times New Roman"/>
              </w:rPr>
              <w:t xml:space="preserve"> вывески (объемные буквы, консольные конструкции, </w:t>
            </w:r>
            <w:proofErr w:type="gramStart"/>
            <w:r>
              <w:rPr>
                <w:rFonts w:ascii="Times New Roman" w:hAnsi="Times New Roman"/>
              </w:rPr>
              <w:t>панель-кронштейны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лайтбоксы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несветовые</w:t>
            </w:r>
            <w:proofErr w:type="spellEnd"/>
            <w:r>
              <w:rPr>
                <w:rFonts w:ascii="Times New Roman" w:hAnsi="Times New Roman"/>
              </w:rPr>
              <w:t xml:space="preserve"> вывески и т.п.)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применяемых материалах изготовления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способе освещения информационной вывески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информационной вывески (размеры)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  <w:tr w:rsidR="003C3320" w:rsidTr="003C3320">
        <w:tc>
          <w:tcPr>
            <w:tcW w:w="7479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информационной вывески (текст, символы, логотипы и т.п.)</w:t>
            </w:r>
          </w:p>
        </w:tc>
        <w:tc>
          <w:tcPr>
            <w:tcW w:w="2092" w:type="dxa"/>
          </w:tcPr>
          <w:p w:rsidR="003C3320" w:rsidRDefault="003C3320" w:rsidP="003C3320">
            <w:pPr>
              <w:ind w:firstLine="0"/>
              <w:rPr>
                <w:rFonts w:ascii="Times New Roman" w:hAnsi="Times New Roman"/>
              </w:rPr>
            </w:pPr>
          </w:p>
        </w:tc>
      </w:tr>
    </w:tbl>
    <w:p w:rsidR="003C3320" w:rsidRDefault="003C3320" w:rsidP="003C3320">
      <w:pPr>
        <w:rPr>
          <w:rFonts w:ascii="Times New Roman" w:hAnsi="Times New Roman"/>
        </w:rPr>
      </w:pPr>
    </w:p>
    <w:p w:rsidR="004C5F7A" w:rsidRDefault="004C5F7A" w:rsidP="003C3320">
      <w:pPr>
        <w:rPr>
          <w:rFonts w:ascii="Times New Roman" w:hAnsi="Times New Roman"/>
        </w:rPr>
      </w:pPr>
    </w:p>
    <w:p w:rsidR="004C5F7A" w:rsidRDefault="004C5F7A" w:rsidP="003C3320">
      <w:pPr>
        <w:rPr>
          <w:rFonts w:ascii="Times New Roman" w:hAnsi="Times New Roman"/>
        </w:rPr>
      </w:pPr>
    </w:p>
    <w:p w:rsidR="004C5F7A" w:rsidRDefault="004C5F7A" w:rsidP="003C3320">
      <w:pPr>
        <w:rPr>
          <w:rFonts w:ascii="Times New Roman" w:hAnsi="Times New Roman"/>
        </w:rPr>
      </w:pPr>
    </w:p>
    <w:p w:rsidR="004C5F7A" w:rsidRDefault="004C5F7A" w:rsidP="003C3320">
      <w:pPr>
        <w:rPr>
          <w:rFonts w:ascii="Times New Roman" w:hAnsi="Times New Roman"/>
        </w:rPr>
      </w:pPr>
    </w:p>
    <w:p w:rsidR="003C3320" w:rsidRDefault="003C3320" w:rsidP="003C332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  <w:r w:rsidR="004C5F7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                </w:t>
      </w:r>
      <w:r w:rsidR="004C5F7A"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>____________</w:t>
      </w:r>
    </w:p>
    <w:p w:rsidR="004C5F7A" w:rsidRDefault="004C5F7A" w:rsidP="003C332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(заявитель)                                                                                                        (подпись)</w:t>
      </w:r>
    </w:p>
    <w:p w:rsidR="004C5F7A" w:rsidRPr="003C3320" w:rsidRDefault="004C5F7A" w:rsidP="003C3320">
      <w:pPr>
        <w:rPr>
          <w:rFonts w:ascii="Times New Roman" w:hAnsi="Times New Roman"/>
        </w:rPr>
      </w:pPr>
    </w:p>
    <w:sectPr w:rsidR="004C5F7A" w:rsidRPr="003C3320" w:rsidSect="006D0206">
      <w:headerReference w:type="default" r:id="rId13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BE" w:rsidRDefault="00855FBE" w:rsidP="009476CE">
      <w:r>
        <w:separator/>
      </w:r>
    </w:p>
  </w:endnote>
  <w:endnote w:type="continuationSeparator" w:id="0">
    <w:p w:rsidR="00855FBE" w:rsidRDefault="00855FBE" w:rsidP="0094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BE" w:rsidRDefault="00855FBE" w:rsidP="009476CE">
      <w:r>
        <w:separator/>
      </w:r>
    </w:p>
  </w:footnote>
  <w:footnote w:type="continuationSeparator" w:id="0">
    <w:p w:rsidR="00855FBE" w:rsidRDefault="00855FBE" w:rsidP="00947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205605"/>
      <w:docPartObj>
        <w:docPartGallery w:val="Page Numbers (Top of Page)"/>
        <w:docPartUnique/>
      </w:docPartObj>
    </w:sdtPr>
    <w:sdtEndPr/>
    <w:sdtContent>
      <w:p w:rsidR="002E69AA" w:rsidRDefault="002E69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69AA" w:rsidRDefault="002E69A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FBF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305733E"/>
    <w:multiLevelType w:val="multilevel"/>
    <w:tmpl w:val="BEDA5C42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259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3F920E5"/>
    <w:multiLevelType w:val="multilevel"/>
    <w:tmpl w:val="5F301144"/>
    <w:lvl w:ilvl="0">
      <w:start w:val="2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59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7FE5609"/>
    <w:multiLevelType w:val="multilevel"/>
    <w:tmpl w:val="A386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B4D348E"/>
    <w:multiLevelType w:val="hybridMultilevel"/>
    <w:tmpl w:val="204E990C"/>
    <w:lvl w:ilvl="0" w:tplc="D54A294E">
      <w:start w:val="1"/>
      <w:numFmt w:val="decimal"/>
      <w:lvlText w:val="%1."/>
      <w:lvlJc w:val="left"/>
      <w:pPr>
        <w:ind w:left="41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5">
    <w:nsid w:val="11DA0FF6"/>
    <w:multiLevelType w:val="multilevel"/>
    <w:tmpl w:val="EF0074B4"/>
    <w:lvl w:ilvl="0">
      <w:start w:val="24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122D6B90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562B"/>
    <w:multiLevelType w:val="multilevel"/>
    <w:tmpl w:val="CC00B2A0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825CED"/>
    <w:multiLevelType w:val="hybridMultilevel"/>
    <w:tmpl w:val="D6E000B4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31665"/>
    <w:multiLevelType w:val="multilevel"/>
    <w:tmpl w:val="B380B2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1D7729A"/>
    <w:multiLevelType w:val="hybridMultilevel"/>
    <w:tmpl w:val="753AAE76"/>
    <w:lvl w:ilvl="0" w:tplc="C75EDF26">
      <w:start w:val="1"/>
      <w:numFmt w:val="decimal"/>
      <w:lvlText w:val="%1."/>
      <w:lvlJc w:val="left"/>
      <w:pPr>
        <w:ind w:left="8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>
    <w:nsid w:val="21FA3C69"/>
    <w:multiLevelType w:val="multilevel"/>
    <w:tmpl w:val="B346FE6C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80134D"/>
    <w:multiLevelType w:val="multilevel"/>
    <w:tmpl w:val="4A808F80"/>
    <w:lvl w:ilvl="0">
      <w:start w:val="19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210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2160"/>
      </w:pPr>
      <w:rPr>
        <w:rFonts w:hint="default"/>
      </w:rPr>
    </w:lvl>
  </w:abstractNum>
  <w:abstractNum w:abstractNumId="14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AC3D80"/>
    <w:multiLevelType w:val="hybridMultilevel"/>
    <w:tmpl w:val="1624E778"/>
    <w:lvl w:ilvl="0" w:tplc="0419000F">
      <w:start w:val="1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08EBB24">
      <w:start w:val="1"/>
      <w:numFmt w:val="decimal"/>
      <w:lvlText w:val="%3)"/>
      <w:lvlJc w:val="right"/>
      <w:pPr>
        <w:ind w:left="1031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4D4767"/>
    <w:multiLevelType w:val="multilevel"/>
    <w:tmpl w:val="1892F7A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u w:val="none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18">
    <w:nsid w:val="32471109"/>
    <w:multiLevelType w:val="multilevel"/>
    <w:tmpl w:val="58B45F2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47A14"/>
    <w:multiLevelType w:val="multilevel"/>
    <w:tmpl w:val="D112552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4BD7309"/>
    <w:multiLevelType w:val="hybridMultilevel"/>
    <w:tmpl w:val="44D038A0"/>
    <w:lvl w:ilvl="0" w:tplc="AE64CFBE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D5FC1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121034"/>
    <w:multiLevelType w:val="multilevel"/>
    <w:tmpl w:val="572A3A9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3D4D6F92"/>
    <w:multiLevelType w:val="multilevel"/>
    <w:tmpl w:val="FF8AF674"/>
    <w:lvl w:ilvl="0">
      <w:start w:val="23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59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7" w:hanging="2160"/>
      </w:pPr>
      <w:rPr>
        <w:rFonts w:hint="default"/>
      </w:rPr>
    </w:lvl>
  </w:abstractNum>
  <w:abstractNum w:abstractNumId="24">
    <w:nsid w:val="3FEF798A"/>
    <w:multiLevelType w:val="multilevel"/>
    <w:tmpl w:val="204A2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5B021ED"/>
    <w:multiLevelType w:val="hybridMultilevel"/>
    <w:tmpl w:val="B642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039C2"/>
    <w:multiLevelType w:val="multilevel"/>
    <w:tmpl w:val="963E695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10464B"/>
    <w:multiLevelType w:val="multilevel"/>
    <w:tmpl w:val="F2E00C44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56540D07"/>
    <w:multiLevelType w:val="multilevel"/>
    <w:tmpl w:val="EACE92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58464173"/>
    <w:multiLevelType w:val="multilevel"/>
    <w:tmpl w:val="11E4947C"/>
    <w:lvl w:ilvl="0">
      <w:start w:val="1"/>
      <w:numFmt w:val="decimal"/>
      <w:lvlText w:val="6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217960"/>
    <w:multiLevelType w:val="multilevel"/>
    <w:tmpl w:val="7600429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5C946C6D"/>
    <w:multiLevelType w:val="multilevel"/>
    <w:tmpl w:val="204A2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221C76"/>
    <w:multiLevelType w:val="hybridMultilevel"/>
    <w:tmpl w:val="753AAE76"/>
    <w:lvl w:ilvl="0" w:tplc="C75EDF26">
      <w:start w:val="1"/>
      <w:numFmt w:val="decimal"/>
      <w:lvlText w:val="%1."/>
      <w:lvlJc w:val="left"/>
      <w:pPr>
        <w:ind w:left="588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08" w:hanging="360"/>
      </w:pPr>
    </w:lvl>
    <w:lvl w:ilvl="2" w:tplc="0419001B" w:tentative="1">
      <w:start w:val="1"/>
      <w:numFmt w:val="lowerRoman"/>
      <w:lvlText w:val="%3."/>
      <w:lvlJc w:val="right"/>
      <w:pPr>
        <w:ind w:left="7328" w:hanging="180"/>
      </w:pPr>
    </w:lvl>
    <w:lvl w:ilvl="3" w:tplc="0419000F" w:tentative="1">
      <w:start w:val="1"/>
      <w:numFmt w:val="decimal"/>
      <w:lvlText w:val="%4."/>
      <w:lvlJc w:val="left"/>
      <w:pPr>
        <w:ind w:left="8048" w:hanging="360"/>
      </w:pPr>
    </w:lvl>
    <w:lvl w:ilvl="4" w:tplc="04190019" w:tentative="1">
      <w:start w:val="1"/>
      <w:numFmt w:val="lowerLetter"/>
      <w:lvlText w:val="%5."/>
      <w:lvlJc w:val="left"/>
      <w:pPr>
        <w:ind w:left="8768" w:hanging="360"/>
      </w:pPr>
    </w:lvl>
    <w:lvl w:ilvl="5" w:tplc="0419001B" w:tentative="1">
      <w:start w:val="1"/>
      <w:numFmt w:val="lowerRoman"/>
      <w:lvlText w:val="%6."/>
      <w:lvlJc w:val="right"/>
      <w:pPr>
        <w:ind w:left="9488" w:hanging="180"/>
      </w:pPr>
    </w:lvl>
    <w:lvl w:ilvl="6" w:tplc="0419000F" w:tentative="1">
      <w:start w:val="1"/>
      <w:numFmt w:val="decimal"/>
      <w:lvlText w:val="%7."/>
      <w:lvlJc w:val="left"/>
      <w:pPr>
        <w:ind w:left="10208" w:hanging="360"/>
      </w:pPr>
    </w:lvl>
    <w:lvl w:ilvl="7" w:tplc="04190019" w:tentative="1">
      <w:start w:val="1"/>
      <w:numFmt w:val="lowerLetter"/>
      <w:lvlText w:val="%8."/>
      <w:lvlJc w:val="left"/>
      <w:pPr>
        <w:ind w:left="10928" w:hanging="360"/>
      </w:pPr>
    </w:lvl>
    <w:lvl w:ilvl="8" w:tplc="0419001B" w:tentative="1">
      <w:start w:val="1"/>
      <w:numFmt w:val="lowerRoman"/>
      <w:lvlText w:val="%9."/>
      <w:lvlJc w:val="right"/>
      <w:pPr>
        <w:ind w:left="11648" w:hanging="180"/>
      </w:pPr>
    </w:lvl>
  </w:abstractNum>
  <w:abstractNum w:abstractNumId="33">
    <w:nsid w:val="60904C7D"/>
    <w:multiLevelType w:val="multilevel"/>
    <w:tmpl w:val="5386C81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66132E34"/>
    <w:multiLevelType w:val="multilevel"/>
    <w:tmpl w:val="D86C693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auto"/>
        <w:u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none"/>
      </w:rPr>
    </w:lvl>
  </w:abstractNum>
  <w:abstractNum w:abstractNumId="35">
    <w:nsid w:val="661E488B"/>
    <w:multiLevelType w:val="multilevel"/>
    <w:tmpl w:val="80C0B13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6">
    <w:nsid w:val="688C0E99"/>
    <w:multiLevelType w:val="multilevel"/>
    <w:tmpl w:val="4A60A246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C67C5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C1000"/>
    <w:multiLevelType w:val="multilevel"/>
    <w:tmpl w:val="144ACAB0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6F415B6E"/>
    <w:multiLevelType w:val="hybridMultilevel"/>
    <w:tmpl w:val="CE84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54890"/>
    <w:multiLevelType w:val="multilevel"/>
    <w:tmpl w:val="CF5ECB9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2160"/>
      </w:pPr>
      <w:rPr>
        <w:rFonts w:hint="default"/>
      </w:rPr>
    </w:lvl>
  </w:abstractNum>
  <w:abstractNum w:abstractNumId="42">
    <w:nsid w:val="723F353B"/>
    <w:multiLevelType w:val="multilevel"/>
    <w:tmpl w:val="BA4EC044"/>
    <w:lvl w:ilvl="0">
      <w:start w:val="2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04695F"/>
    <w:multiLevelType w:val="multilevel"/>
    <w:tmpl w:val="EF204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8"/>
  </w:num>
  <w:num w:numId="3">
    <w:abstractNumId w:val="26"/>
  </w:num>
  <w:num w:numId="4">
    <w:abstractNumId w:val="29"/>
  </w:num>
  <w:num w:numId="5">
    <w:abstractNumId w:val="36"/>
  </w:num>
  <w:num w:numId="6">
    <w:abstractNumId w:val="42"/>
  </w:num>
  <w:num w:numId="7">
    <w:abstractNumId w:val="18"/>
  </w:num>
  <w:num w:numId="8">
    <w:abstractNumId w:val="7"/>
  </w:num>
  <w:num w:numId="9">
    <w:abstractNumId w:val="12"/>
  </w:num>
  <w:num w:numId="10">
    <w:abstractNumId w:val="43"/>
  </w:num>
  <w:num w:numId="11">
    <w:abstractNumId w:val="17"/>
  </w:num>
  <w:num w:numId="12">
    <w:abstractNumId w:val="28"/>
  </w:num>
  <w:num w:numId="13">
    <w:abstractNumId w:val="5"/>
  </w:num>
  <w:num w:numId="14">
    <w:abstractNumId w:val="27"/>
  </w:num>
  <w:num w:numId="15">
    <w:abstractNumId w:val="23"/>
  </w:num>
  <w:num w:numId="16">
    <w:abstractNumId w:val="20"/>
  </w:num>
  <w:num w:numId="17">
    <w:abstractNumId w:val="34"/>
  </w:num>
  <w:num w:numId="18">
    <w:abstractNumId w:val="9"/>
  </w:num>
  <w:num w:numId="19">
    <w:abstractNumId w:val="2"/>
  </w:num>
  <w:num w:numId="20">
    <w:abstractNumId w:val="35"/>
  </w:num>
  <w:num w:numId="21">
    <w:abstractNumId w:val="3"/>
  </w:num>
  <w:num w:numId="22">
    <w:abstractNumId w:val="21"/>
  </w:num>
  <w:num w:numId="23">
    <w:abstractNumId w:val="41"/>
  </w:num>
  <w:num w:numId="24">
    <w:abstractNumId w:val="19"/>
  </w:num>
  <w:num w:numId="25">
    <w:abstractNumId w:val="13"/>
  </w:num>
  <w:num w:numId="26">
    <w:abstractNumId w:val="1"/>
  </w:num>
  <w:num w:numId="27">
    <w:abstractNumId w:val="33"/>
  </w:num>
  <w:num w:numId="28">
    <w:abstractNumId w:val="39"/>
  </w:num>
  <w:num w:numId="29">
    <w:abstractNumId w:val="30"/>
  </w:num>
  <w:num w:numId="30">
    <w:abstractNumId w:val="16"/>
  </w:num>
  <w:num w:numId="31">
    <w:abstractNumId w:val="40"/>
  </w:num>
  <w:num w:numId="32">
    <w:abstractNumId w:val="14"/>
  </w:num>
  <w:num w:numId="33">
    <w:abstractNumId w:val="37"/>
  </w:num>
  <w:num w:numId="34">
    <w:abstractNumId w:val="25"/>
  </w:num>
  <w:num w:numId="35">
    <w:abstractNumId w:val="38"/>
  </w:num>
  <w:num w:numId="36">
    <w:abstractNumId w:val="0"/>
  </w:num>
  <w:num w:numId="37">
    <w:abstractNumId w:val="31"/>
  </w:num>
  <w:num w:numId="38">
    <w:abstractNumId w:val="22"/>
  </w:num>
  <w:num w:numId="39">
    <w:abstractNumId w:val="15"/>
  </w:num>
  <w:num w:numId="40">
    <w:abstractNumId w:val="6"/>
  </w:num>
  <w:num w:numId="41">
    <w:abstractNumId w:val="11"/>
  </w:num>
  <w:num w:numId="42">
    <w:abstractNumId w:val="32"/>
  </w:num>
  <w:num w:numId="43">
    <w:abstractNumId w:val="1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E6F"/>
    <w:rsid w:val="0000175E"/>
    <w:rsid w:val="00002A43"/>
    <w:rsid w:val="00002AC2"/>
    <w:rsid w:val="00014705"/>
    <w:rsid w:val="00014E47"/>
    <w:rsid w:val="000173E5"/>
    <w:rsid w:val="0002071F"/>
    <w:rsid w:val="00023EA0"/>
    <w:rsid w:val="00026AD6"/>
    <w:rsid w:val="00031AC1"/>
    <w:rsid w:val="00033B81"/>
    <w:rsid w:val="000448BD"/>
    <w:rsid w:val="00046A9A"/>
    <w:rsid w:val="00053D9C"/>
    <w:rsid w:val="00053EA1"/>
    <w:rsid w:val="00057487"/>
    <w:rsid w:val="0007386D"/>
    <w:rsid w:val="00094918"/>
    <w:rsid w:val="00094B6B"/>
    <w:rsid w:val="000974D0"/>
    <w:rsid w:val="000A11F4"/>
    <w:rsid w:val="000A2983"/>
    <w:rsid w:val="000A380D"/>
    <w:rsid w:val="000A38C5"/>
    <w:rsid w:val="000A3DD3"/>
    <w:rsid w:val="000A42EB"/>
    <w:rsid w:val="000B6E7A"/>
    <w:rsid w:val="000B70A1"/>
    <w:rsid w:val="000C0573"/>
    <w:rsid w:val="000C05D9"/>
    <w:rsid w:val="000C1B44"/>
    <w:rsid w:val="000C5EFF"/>
    <w:rsid w:val="000D23B4"/>
    <w:rsid w:val="000D38A8"/>
    <w:rsid w:val="000D3A8B"/>
    <w:rsid w:val="000E072B"/>
    <w:rsid w:val="000F173B"/>
    <w:rsid w:val="000F339C"/>
    <w:rsid w:val="00104033"/>
    <w:rsid w:val="00111762"/>
    <w:rsid w:val="0011481B"/>
    <w:rsid w:val="00114948"/>
    <w:rsid w:val="00115FC7"/>
    <w:rsid w:val="00120228"/>
    <w:rsid w:val="00120FEC"/>
    <w:rsid w:val="00131986"/>
    <w:rsid w:val="00131D7D"/>
    <w:rsid w:val="00145B9D"/>
    <w:rsid w:val="00153406"/>
    <w:rsid w:val="00156721"/>
    <w:rsid w:val="001601BE"/>
    <w:rsid w:val="00160FD6"/>
    <w:rsid w:val="0016771B"/>
    <w:rsid w:val="0017358E"/>
    <w:rsid w:val="00177B95"/>
    <w:rsid w:val="001800F7"/>
    <w:rsid w:val="00180678"/>
    <w:rsid w:val="001819EC"/>
    <w:rsid w:val="00183188"/>
    <w:rsid w:val="001848B5"/>
    <w:rsid w:val="001871D3"/>
    <w:rsid w:val="00187415"/>
    <w:rsid w:val="00187CF0"/>
    <w:rsid w:val="00194883"/>
    <w:rsid w:val="001964FC"/>
    <w:rsid w:val="001A2FAE"/>
    <w:rsid w:val="001A71CE"/>
    <w:rsid w:val="001B5989"/>
    <w:rsid w:val="001B7421"/>
    <w:rsid w:val="001C119C"/>
    <w:rsid w:val="001C175F"/>
    <w:rsid w:val="001C7E61"/>
    <w:rsid w:val="001D5AC1"/>
    <w:rsid w:val="001D6DFE"/>
    <w:rsid w:val="001E1303"/>
    <w:rsid w:val="001E4064"/>
    <w:rsid w:val="00203AE0"/>
    <w:rsid w:val="00222A86"/>
    <w:rsid w:val="00226963"/>
    <w:rsid w:val="00227C84"/>
    <w:rsid w:val="00230E69"/>
    <w:rsid w:val="002325CF"/>
    <w:rsid w:val="00232AE0"/>
    <w:rsid w:val="00234CAF"/>
    <w:rsid w:val="00240C03"/>
    <w:rsid w:val="00241585"/>
    <w:rsid w:val="0024463F"/>
    <w:rsid w:val="002473FF"/>
    <w:rsid w:val="00251B31"/>
    <w:rsid w:val="0025253F"/>
    <w:rsid w:val="002564EC"/>
    <w:rsid w:val="00262589"/>
    <w:rsid w:val="002638E9"/>
    <w:rsid w:val="00264726"/>
    <w:rsid w:val="00271A88"/>
    <w:rsid w:val="00274902"/>
    <w:rsid w:val="00276053"/>
    <w:rsid w:val="00280F9D"/>
    <w:rsid w:val="00285522"/>
    <w:rsid w:val="00285827"/>
    <w:rsid w:val="002A60C8"/>
    <w:rsid w:val="002B091B"/>
    <w:rsid w:val="002B1760"/>
    <w:rsid w:val="002C09B8"/>
    <w:rsid w:val="002C0B27"/>
    <w:rsid w:val="002C3946"/>
    <w:rsid w:val="002D347C"/>
    <w:rsid w:val="002D60A0"/>
    <w:rsid w:val="002D76C3"/>
    <w:rsid w:val="002E2B3E"/>
    <w:rsid w:val="002E69AA"/>
    <w:rsid w:val="002E7065"/>
    <w:rsid w:val="002E765A"/>
    <w:rsid w:val="002F1819"/>
    <w:rsid w:val="002F5990"/>
    <w:rsid w:val="002F5C8A"/>
    <w:rsid w:val="00301660"/>
    <w:rsid w:val="003020CF"/>
    <w:rsid w:val="003056A1"/>
    <w:rsid w:val="00310CF5"/>
    <w:rsid w:val="00311577"/>
    <w:rsid w:val="003137A6"/>
    <w:rsid w:val="003146A2"/>
    <w:rsid w:val="0031678F"/>
    <w:rsid w:val="00317DD3"/>
    <w:rsid w:val="00321DEC"/>
    <w:rsid w:val="0032344E"/>
    <w:rsid w:val="003258EF"/>
    <w:rsid w:val="00327CE8"/>
    <w:rsid w:val="00331B5F"/>
    <w:rsid w:val="003344D4"/>
    <w:rsid w:val="003446E3"/>
    <w:rsid w:val="003452F7"/>
    <w:rsid w:val="00352F7E"/>
    <w:rsid w:val="003552FF"/>
    <w:rsid w:val="00361D4C"/>
    <w:rsid w:val="003630B6"/>
    <w:rsid w:val="00371DAB"/>
    <w:rsid w:val="00373F6F"/>
    <w:rsid w:val="0037495C"/>
    <w:rsid w:val="00384244"/>
    <w:rsid w:val="003866FF"/>
    <w:rsid w:val="003901A8"/>
    <w:rsid w:val="0039272A"/>
    <w:rsid w:val="0039466C"/>
    <w:rsid w:val="00397608"/>
    <w:rsid w:val="003B3D80"/>
    <w:rsid w:val="003C29FB"/>
    <w:rsid w:val="003C3320"/>
    <w:rsid w:val="003C4B70"/>
    <w:rsid w:val="003C6A21"/>
    <w:rsid w:val="003C78D2"/>
    <w:rsid w:val="003E28FB"/>
    <w:rsid w:val="003E33E0"/>
    <w:rsid w:val="003E3478"/>
    <w:rsid w:val="003E5DD8"/>
    <w:rsid w:val="003E7444"/>
    <w:rsid w:val="003E78EC"/>
    <w:rsid w:val="003F362C"/>
    <w:rsid w:val="00401598"/>
    <w:rsid w:val="00401626"/>
    <w:rsid w:val="00402D15"/>
    <w:rsid w:val="004048A4"/>
    <w:rsid w:val="0040741A"/>
    <w:rsid w:val="004115AC"/>
    <w:rsid w:val="0041341A"/>
    <w:rsid w:val="004138F1"/>
    <w:rsid w:val="004156A9"/>
    <w:rsid w:val="0041736D"/>
    <w:rsid w:val="00421225"/>
    <w:rsid w:val="00421E6D"/>
    <w:rsid w:val="004278D3"/>
    <w:rsid w:val="004312B4"/>
    <w:rsid w:val="004339D3"/>
    <w:rsid w:val="0044399D"/>
    <w:rsid w:val="0044500F"/>
    <w:rsid w:val="00446423"/>
    <w:rsid w:val="00451542"/>
    <w:rsid w:val="00454D66"/>
    <w:rsid w:val="004572A9"/>
    <w:rsid w:val="00457F33"/>
    <w:rsid w:val="00462618"/>
    <w:rsid w:val="004633C4"/>
    <w:rsid w:val="00471EDC"/>
    <w:rsid w:val="00472F26"/>
    <w:rsid w:val="0047308F"/>
    <w:rsid w:val="004756DB"/>
    <w:rsid w:val="00480299"/>
    <w:rsid w:val="0048167E"/>
    <w:rsid w:val="00487FB9"/>
    <w:rsid w:val="00495DE4"/>
    <w:rsid w:val="004971DD"/>
    <w:rsid w:val="004A20E9"/>
    <w:rsid w:val="004A41F0"/>
    <w:rsid w:val="004A559E"/>
    <w:rsid w:val="004A68AB"/>
    <w:rsid w:val="004B51E2"/>
    <w:rsid w:val="004C5272"/>
    <w:rsid w:val="004C5F7A"/>
    <w:rsid w:val="004C63F8"/>
    <w:rsid w:val="004C7290"/>
    <w:rsid w:val="004D1474"/>
    <w:rsid w:val="004E733A"/>
    <w:rsid w:val="004E7D3D"/>
    <w:rsid w:val="004F03F2"/>
    <w:rsid w:val="0051294C"/>
    <w:rsid w:val="005131B2"/>
    <w:rsid w:val="00514178"/>
    <w:rsid w:val="00520381"/>
    <w:rsid w:val="00522BF7"/>
    <w:rsid w:val="00524C6C"/>
    <w:rsid w:val="005251CC"/>
    <w:rsid w:val="0053451D"/>
    <w:rsid w:val="0053471B"/>
    <w:rsid w:val="00535BA1"/>
    <w:rsid w:val="00535CC4"/>
    <w:rsid w:val="00540D6C"/>
    <w:rsid w:val="00546E64"/>
    <w:rsid w:val="00550801"/>
    <w:rsid w:val="00555A5A"/>
    <w:rsid w:val="00560343"/>
    <w:rsid w:val="00561475"/>
    <w:rsid w:val="0056251A"/>
    <w:rsid w:val="005657C9"/>
    <w:rsid w:val="00572C1B"/>
    <w:rsid w:val="00574749"/>
    <w:rsid w:val="00580E32"/>
    <w:rsid w:val="00582FEE"/>
    <w:rsid w:val="005864AD"/>
    <w:rsid w:val="00590D8C"/>
    <w:rsid w:val="00592295"/>
    <w:rsid w:val="005942A3"/>
    <w:rsid w:val="00594BF4"/>
    <w:rsid w:val="00596B3B"/>
    <w:rsid w:val="005A2F52"/>
    <w:rsid w:val="005A3B0F"/>
    <w:rsid w:val="005A6086"/>
    <w:rsid w:val="005A7293"/>
    <w:rsid w:val="005B033B"/>
    <w:rsid w:val="005B353F"/>
    <w:rsid w:val="005B3AEA"/>
    <w:rsid w:val="005B63FD"/>
    <w:rsid w:val="005C5911"/>
    <w:rsid w:val="005C6A63"/>
    <w:rsid w:val="005D095A"/>
    <w:rsid w:val="005D20C9"/>
    <w:rsid w:val="005D5168"/>
    <w:rsid w:val="005E44FC"/>
    <w:rsid w:val="005F036F"/>
    <w:rsid w:val="005F0A5B"/>
    <w:rsid w:val="005F2C16"/>
    <w:rsid w:val="005F4894"/>
    <w:rsid w:val="005F6F78"/>
    <w:rsid w:val="00613FA0"/>
    <w:rsid w:val="00617045"/>
    <w:rsid w:val="006213CE"/>
    <w:rsid w:val="006214DC"/>
    <w:rsid w:val="00625FB5"/>
    <w:rsid w:val="0062668B"/>
    <w:rsid w:val="00626699"/>
    <w:rsid w:val="00627110"/>
    <w:rsid w:val="006307BF"/>
    <w:rsid w:val="00636B2C"/>
    <w:rsid w:val="00636DD5"/>
    <w:rsid w:val="00641A70"/>
    <w:rsid w:val="00643EF5"/>
    <w:rsid w:val="00646817"/>
    <w:rsid w:val="00647900"/>
    <w:rsid w:val="006541DF"/>
    <w:rsid w:val="00662FF8"/>
    <w:rsid w:val="0067603D"/>
    <w:rsid w:val="006802E1"/>
    <w:rsid w:val="006809F3"/>
    <w:rsid w:val="00686D47"/>
    <w:rsid w:val="00687AB6"/>
    <w:rsid w:val="006972B1"/>
    <w:rsid w:val="006A14AE"/>
    <w:rsid w:val="006A55F8"/>
    <w:rsid w:val="006A6074"/>
    <w:rsid w:val="006A7113"/>
    <w:rsid w:val="006A7353"/>
    <w:rsid w:val="006A7D43"/>
    <w:rsid w:val="006B2F56"/>
    <w:rsid w:val="006B35FB"/>
    <w:rsid w:val="006B671A"/>
    <w:rsid w:val="006C35AA"/>
    <w:rsid w:val="006C3DA8"/>
    <w:rsid w:val="006C4BF1"/>
    <w:rsid w:val="006C5B0E"/>
    <w:rsid w:val="006D0206"/>
    <w:rsid w:val="006D14DF"/>
    <w:rsid w:val="006D2D23"/>
    <w:rsid w:val="006D3489"/>
    <w:rsid w:val="006D36F4"/>
    <w:rsid w:val="006D58D1"/>
    <w:rsid w:val="006E1F80"/>
    <w:rsid w:val="006E246D"/>
    <w:rsid w:val="006E7769"/>
    <w:rsid w:val="006F145E"/>
    <w:rsid w:val="0070123E"/>
    <w:rsid w:val="00702282"/>
    <w:rsid w:val="007027E2"/>
    <w:rsid w:val="00707570"/>
    <w:rsid w:val="007104B4"/>
    <w:rsid w:val="00710D5F"/>
    <w:rsid w:val="00710E6F"/>
    <w:rsid w:val="00711672"/>
    <w:rsid w:val="00712E06"/>
    <w:rsid w:val="0071367B"/>
    <w:rsid w:val="007145DE"/>
    <w:rsid w:val="00715932"/>
    <w:rsid w:val="00715C24"/>
    <w:rsid w:val="00717222"/>
    <w:rsid w:val="0072088D"/>
    <w:rsid w:val="00721EB9"/>
    <w:rsid w:val="00725736"/>
    <w:rsid w:val="007264B4"/>
    <w:rsid w:val="00726CE5"/>
    <w:rsid w:val="00731AEC"/>
    <w:rsid w:val="007377B5"/>
    <w:rsid w:val="00737820"/>
    <w:rsid w:val="00740102"/>
    <w:rsid w:val="00744EB2"/>
    <w:rsid w:val="00747638"/>
    <w:rsid w:val="00751082"/>
    <w:rsid w:val="007542B3"/>
    <w:rsid w:val="00755930"/>
    <w:rsid w:val="00755C40"/>
    <w:rsid w:val="00756414"/>
    <w:rsid w:val="007564C8"/>
    <w:rsid w:val="007615B4"/>
    <w:rsid w:val="00766216"/>
    <w:rsid w:val="00770C3F"/>
    <w:rsid w:val="00774BAE"/>
    <w:rsid w:val="00774CFB"/>
    <w:rsid w:val="007752DC"/>
    <w:rsid w:val="00775649"/>
    <w:rsid w:val="00782664"/>
    <w:rsid w:val="007837AC"/>
    <w:rsid w:val="007909C9"/>
    <w:rsid w:val="0079116A"/>
    <w:rsid w:val="00792E6D"/>
    <w:rsid w:val="00795A84"/>
    <w:rsid w:val="007A5075"/>
    <w:rsid w:val="007A554F"/>
    <w:rsid w:val="007A7BB7"/>
    <w:rsid w:val="007B0D10"/>
    <w:rsid w:val="007B0D48"/>
    <w:rsid w:val="007B1022"/>
    <w:rsid w:val="007B24EE"/>
    <w:rsid w:val="007B2720"/>
    <w:rsid w:val="007B5141"/>
    <w:rsid w:val="007B57B9"/>
    <w:rsid w:val="007D42DD"/>
    <w:rsid w:val="007D7754"/>
    <w:rsid w:val="007E3AB0"/>
    <w:rsid w:val="007F0597"/>
    <w:rsid w:val="007F14AE"/>
    <w:rsid w:val="007F24F5"/>
    <w:rsid w:val="00803243"/>
    <w:rsid w:val="008050E9"/>
    <w:rsid w:val="008169E3"/>
    <w:rsid w:val="008275A5"/>
    <w:rsid w:val="00832DFF"/>
    <w:rsid w:val="00833C5B"/>
    <w:rsid w:val="00837B21"/>
    <w:rsid w:val="008416A3"/>
    <w:rsid w:val="008429E1"/>
    <w:rsid w:val="00851E8B"/>
    <w:rsid w:val="00855FBE"/>
    <w:rsid w:val="00863188"/>
    <w:rsid w:val="00863619"/>
    <w:rsid w:val="00863A41"/>
    <w:rsid w:val="00866E52"/>
    <w:rsid w:val="00872085"/>
    <w:rsid w:val="00874B9F"/>
    <w:rsid w:val="008759E7"/>
    <w:rsid w:val="00875EB4"/>
    <w:rsid w:val="00884C91"/>
    <w:rsid w:val="00886621"/>
    <w:rsid w:val="008869A8"/>
    <w:rsid w:val="00890952"/>
    <w:rsid w:val="00893FD6"/>
    <w:rsid w:val="00897448"/>
    <w:rsid w:val="008A14B5"/>
    <w:rsid w:val="008A2F9D"/>
    <w:rsid w:val="008B17A1"/>
    <w:rsid w:val="008B3C9C"/>
    <w:rsid w:val="008B4373"/>
    <w:rsid w:val="008B69BC"/>
    <w:rsid w:val="008C1696"/>
    <w:rsid w:val="008C382C"/>
    <w:rsid w:val="008C735C"/>
    <w:rsid w:val="008C7A83"/>
    <w:rsid w:val="008D53C2"/>
    <w:rsid w:val="008D60AD"/>
    <w:rsid w:val="008E0F2A"/>
    <w:rsid w:val="008E2612"/>
    <w:rsid w:val="008E44CA"/>
    <w:rsid w:val="008E6771"/>
    <w:rsid w:val="008F2BD4"/>
    <w:rsid w:val="008F41F3"/>
    <w:rsid w:val="008F58A4"/>
    <w:rsid w:val="008F5A40"/>
    <w:rsid w:val="00902552"/>
    <w:rsid w:val="00912B77"/>
    <w:rsid w:val="00913CB3"/>
    <w:rsid w:val="009141C9"/>
    <w:rsid w:val="009242A8"/>
    <w:rsid w:val="00932C1E"/>
    <w:rsid w:val="00935013"/>
    <w:rsid w:val="00940756"/>
    <w:rsid w:val="00945A75"/>
    <w:rsid w:val="009476CE"/>
    <w:rsid w:val="009559CB"/>
    <w:rsid w:val="00956A18"/>
    <w:rsid w:val="00961820"/>
    <w:rsid w:val="009642BE"/>
    <w:rsid w:val="00967C01"/>
    <w:rsid w:val="009734BB"/>
    <w:rsid w:val="00980402"/>
    <w:rsid w:val="0098363C"/>
    <w:rsid w:val="00990690"/>
    <w:rsid w:val="00991B18"/>
    <w:rsid w:val="00993852"/>
    <w:rsid w:val="0099601C"/>
    <w:rsid w:val="00996486"/>
    <w:rsid w:val="009A3303"/>
    <w:rsid w:val="009A6713"/>
    <w:rsid w:val="009B0146"/>
    <w:rsid w:val="009B1EF9"/>
    <w:rsid w:val="009B4FD6"/>
    <w:rsid w:val="009B6FE7"/>
    <w:rsid w:val="009B77A5"/>
    <w:rsid w:val="009C4473"/>
    <w:rsid w:val="009C67EE"/>
    <w:rsid w:val="009D1549"/>
    <w:rsid w:val="009D1BD4"/>
    <w:rsid w:val="009D6463"/>
    <w:rsid w:val="009E2656"/>
    <w:rsid w:val="009E358C"/>
    <w:rsid w:val="009E4B45"/>
    <w:rsid w:val="009E7BC7"/>
    <w:rsid w:val="009E7E2E"/>
    <w:rsid w:val="009F27B4"/>
    <w:rsid w:val="009F3515"/>
    <w:rsid w:val="009F3B01"/>
    <w:rsid w:val="009F645B"/>
    <w:rsid w:val="00A00A2A"/>
    <w:rsid w:val="00A01D35"/>
    <w:rsid w:val="00A07EFA"/>
    <w:rsid w:val="00A14FEC"/>
    <w:rsid w:val="00A2079E"/>
    <w:rsid w:val="00A24B0C"/>
    <w:rsid w:val="00A252CE"/>
    <w:rsid w:val="00A2586C"/>
    <w:rsid w:val="00A26859"/>
    <w:rsid w:val="00A27009"/>
    <w:rsid w:val="00A4182C"/>
    <w:rsid w:val="00A41D94"/>
    <w:rsid w:val="00A537B1"/>
    <w:rsid w:val="00A6078F"/>
    <w:rsid w:val="00A645F0"/>
    <w:rsid w:val="00A64620"/>
    <w:rsid w:val="00A657E3"/>
    <w:rsid w:val="00A71615"/>
    <w:rsid w:val="00A71FC9"/>
    <w:rsid w:val="00A74B2B"/>
    <w:rsid w:val="00A80AA3"/>
    <w:rsid w:val="00A851E2"/>
    <w:rsid w:val="00A87476"/>
    <w:rsid w:val="00A90757"/>
    <w:rsid w:val="00A9581D"/>
    <w:rsid w:val="00A97E56"/>
    <w:rsid w:val="00AA4B05"/>
    <w:rsid w:val="00AA605A"/>
    <w:rsid w:val="00AA77A4"/>
    <w:rsid w:val="00AB4743"/>
    <w:rsid w:val="00AB7B86"/>
    <w:rsid w:val="00AC24EB"/>
    <w:rsid w:val="00AC27E5"/>
    <w:rsid w:val="00AC3DDE"/>
    <w:rsid w:val="00AD1503"/>
    <w:rsid w:val="00AD1A81"/>
    <w:rsid w:val="00AD33A8"/>
    <w:rsid w:val="00AD4D82"/>
    <w:rsid w:val="00AE1A7B"/>
    <w:rsid w:val="00AF34F3"/>
    <w:rsid w:val="00AF6748"/>
    <w:rsid w:val="00B023AD"/>
    <w:rsid w:val="00B04F46"/>
    <w:rsid w:val="00B108F2"/>
    <w:rsid w:val="00B11EAF"/>
    <w:rsid w:val="00B1568F"/>
    <w:rsid w:val="00B1623D"/>
    <w:rsid w:val="00B31B82"/>
    <w:rsid w:val="00B33256"/>
    <w:rsid w:val="00B338E2"/>
    <w:rsid w:val="00B361DB"/>
    <w:rsid w:val="00B4729F"/>
    <w:rsid w:val="00B52E9E"/>
    <w:rsid w:val="00B54CE4"/>
    <w:rsid w:val="00B56651"/>
    <w:rsid w:val="00B56D4C"/>
    <w:rsid w:val="00B613EE"/>
    <w:rsid w:val="00B7318D"/>
    <w:rsid w:val="00B744EC"/>
    <w:rsid w:val="00B74574"/>
    <w:rsid w:val="00B745D4"/>
    <w:rsid w:val="00B80086"/>
    <w:rsid w:val="00B83A2E"/>
    <w:rsid w:val="00B854A4"/>
    <w:rsid w:val="00B96C03"/>
    <w:rsid w:val="00BA301F"/>
    <w:rsid w:val="00BA45CA"/>
    <w:rsid w:val="00BB0EF5"/>
    <w:rsid w:val="00BB2B7E"/>
    <w:rsid w:val="00BB5A1B"/>
    <w:rsid w:val="00BB5A7E"/>
    <w:rsid w:val="00BB6B1B"/>
    <w:rsid w:val="00BC1CEC"/>
    <w:rsid w:val="00BC4164"/>
    <w:rsid w:val="00BD3B29"/>
    <w:rsid w:val="00BE45A5"/>
    <w:rsid w:val="00BE610B"/>
    <w:rsid w:val="00BF35F8"/>
    <w:rsid w:val="00BF4B91"/>
    <w:rsid w:val="00BF5E62"/>
    <w:rsid w:val="00BF6598"/>
    <w:rsid w:val="00BF7D3D"/>
    <w:rsid w:val="00C02A88"/>
    <w:rsid w:val="00C07C87"/>
    <w:rsid w:val="00C10E82"/>
    <w:rsid w:val="00C33006"/>
    <w:rsid w:val="00C36B74"/>
    <w:rsid w:val="00C3783C"/>
    <w:rsid w:val="00C41446"/>
    <w:rsid w:val="00C42D2A"/>
    <w:rsid w:val="00C43292"/>
    <w:rsid w:val="00C4757A"/>
    <w:rsid w:val="00C4758F"/>
    <w:rsid w:val="00C50EF2"/>
    <w:rsid w:val="00C54B75"/>
    <w:rsid w:val="00C55BEE"/>
    <w:rsid w:val="00C601B4"/>
    <w:rsid w:val="00C60815"/>
    <w:rsid w:val="00C6377F"/>
    <w:rsid w:val="00C6381C"/>
    <w:rsid w:val="00C6606A"/>
    <w:rsid w:val="00C73F28"/>
    <w:rsid w:val="00C838A9"/>
    <w:rsid w:val="00C90FA0"/>
    <w:rsid w:val="00C91F9C"/>
    <w:rsid w:val="00C92728"/>
    <w:rsid w:val="00C948E9"/>
    <w:rsid w:val="00C957D1"/>
    <w:rsid w:val="00C95BEA"/>
    <w:rsid w:val="00C95F28"/>
    <w:rsid w:val="00CA328B"/>
    <w:rsid w:val="00CA4733"/>
    <w:rsid w:val="00CA6CB4"/>
    <w:rsid w:val="00CB214E"/>
    <w:rsid w:val="00CB723C"/>
    <w:rsid w:val="00CB7848"/>
    <w:rsid w:val="00CC01FE"/>
    <w:rsid w:val="00CC0C14"/>
    <w:rsid w:val="00CC1EB5"/>
    <w:rsid w:val="00CC2AB9"/>
    <w:rsid w:val="00CD4983"/>
    <w:rsid w:val="00CD5CB9"/>
    <w:rsid w:val="00CE00C5"/>
    <w:rsid w:val="00CE2806"/>
    <w:rsid w:val="00CE5CB0"/>
    <w:rsid w:val="00CE6A9B"/>
    <w:rsid w:val="00CE77C6"/>
    <w:rsid w:val="00CE7E49"/>
    <w:rsid w:val="00CF2840"/>
    <w:rsid w:val="00CF3C7D"/>
    <w:rsid w:val="00CF7741"/>
    <w:rsid w:val="00D0037A"/>
    <w:rsid w:val="00D01489"/>
    <w:rsid w:val="00D158D6"/>
    <w:rsid w:val="00D162F0"/>
    <w:rsid w:val="00D20170"/>
    <w:rsid w:val="00D23726"/>
    <w:rsid w:val="00D23C21"/>
    <w:rsid w:val="00D2499C"/>
    <w:rsid w:val="00D2553F"/>
    <w:rsid w:val="00D31011"/>
    <w:rsid w:val="00D336F4"/>
    <w:rsid w:val="00D3389E"/>
    <w:rsid w:val="00D33DBA"/>
    <w:rsid w:val="00D36095"/>
    <w:rsid w:val="00D369F8"/>
    <w:rsid w:val="00D372FE"/>
    <w:rsid w:val="00D42147"/>
    <w:rsid w:val="00D426FD"/>
    <w:rsid w:val="00D42A23"/>
    <w:rsid w:val="00D45D42"/>
    <w:rsid w:val="00D50991"/>
    <w:rsid w:val="00D52E85"/>
    <w:rsid w:val="00D5439D"/>
    <w:rsid w:val="00D54D0E"/>
    <w:rsid w:val="00D56378"/>
    <w:rsid w:val="00D56479"/>
    <w:rsid w:val="00D57B7F"/>
    <w:rsid w:val="00D57EED"/>
    <w:rsid w:val="00D6157D"/>
    <w:rsid w:val="00D64752"/>
    <w:rsid w:val="00D6555A"/>
    <w:rsid w:val="00D660AD"/>
    <w:rsid w:val="00D76281"/>
    <w:rsid w:val="00D83AF1"/>
    <w:rsid w:val="00D850CA"/>
    <w:rsid w:val="00D85BBA"/>
    <w:rsid w:val="00D85E7F"/>
    <w:rsid w:val="00D90D47"/>
    <w:rsid w:val="00D919A7"/>
    <w:rsid w:val="00D93E7F"/>
    <w:rsid w:val="00DA10A3"/>
    <w:rsid w:val="00DA5CFB"/>
    <w:rsid w:val="00DA5DC7"/>
    <w:rsid w:val="00DB0414"/>
    <w:rsid w:val="00DB2481"/>
    <w:rsid w:val="00DB50E1"/>
    <w:rsid w:val="00DB7229"/>
    <w:rsid w:val="00DC00AE"/>
    <w:rsid w:val="00DC1229"/>
    <w:rsid w:val="00DC6A56"/>
    <w:rsid w:val="00DE0C7C"/>
    <w:rsid w:val="00DE269D"/>
    <w:rsid w:val="00DE5C70"/>
    <w:rsid w:val="00DF66FE"/>
    <w:rsid w:val="00DF6DA8"/>
    <w:rsid w:val="00E04B5D"/>
    <w:rsid w:val="00E05E1A"/>
    <w:rsid w:val="00E10126"/>
    <w:rsid w:val="00E12AB1"/>
    <w:rsid w:val="00E20A98"/>
    <w:rsid w:val="00E304FE"/>
    <w:rsid w:val="00E33C77"/>
    <w:rsid w:val="00E3476E"/>
    <w:rsid w:val="00E37C9F"/>
    <w:rsid w:val="00E4115E"/>
    <w:rsid w:val="00E4249D"/>
    <w:rsid w:val="00E43448"/>
    <w:rsid w:val="00E53EF9"/>
    <w:rsid w:val="00E62AAA"/>
    <w:rsid w:val="00E712A7"/>
    <w:rsid w:val="00E71877"/>
    <w:rsid w:val="00E746E6"/>
    <w:rsid w:val="00E76296"/>
    <w:rsid w:val="00E770A3"/>
    <w:rsid w:val="00E81027"/>
    <w:rsid w:val="00E8289A"/>
    <w:rsid w:val="00E8330E"/>
    <w:rsid w:val="00E8443F"/>
    <w:rsid w:val="00E91853"/>
    <w:rsid w:val="00E9468F"/>
    <w:rsid w:val="00E94B1A"/>
    <w:rsid w:val="00EA19AA"/>
    <w:rsid w:val="00EA30D7"/>
    <w:rsid w:val="00EA43B3"/>
    <w:rsid w:val="00EB1830"/>
    <w:rsid w:val="00EB438A"/>
    <w:rsid w:val="00EC0870"/>
    <w:rsid w:val="00EC0BBB"/>
    <w:rsid w:val="00ED2813"/>
    <w:rsid w:val="00EE4D10"/>
    <w:rsid w:val="00EE5514"/>
    <w:rsid w:val="00EF02DE"/>
    <w:rsid w:val="00EF2586"/>
    <w:rsid w:val="00EF6272"/>
    <w:rsid w:val="00EF7225"/>
    <w:rsid w:val="00EF74EB"/>
    <w:rsid w:val="00F01E81"/>
    <w:rsid w:val="00F05BC6"/>
    <w:rsid w:val="00F17974"/>
    <w:rsid w:val="00F20C6B"/>
    <w:rsid w:val="00F2141A"/>
    <w:rsid w:val="00F21F39"/>
    <w:rsid w:val="00F249F9"/>
    <w:rsid w:val="00F259A6"/>
    <w:rsid w:val="00F31E09"/>
    <w:rsid w:val="00F33747"/>
    <w:rsid w:val="00F345E3"/>
    <w:rsid w:val="00F3496C"/>
    <w:rsid w:val="00F34A71"/>
    <w:rsid w:val="00F361CA"/>
    <w:rsid w:val="00F36630"/>
    <w:rsid w:val="00F465D1"/>
    <w:rsid w:val="00F46A0B"/>
    <w:rsid w:val="00F50927"/>
    <w:rsid w:val="00F53425"/>
    <w:rsid w:val="00F6083D"/>
    <w:rsid w:val="00F61E20"/>
    <w:rsid w:val="00F63BF0"/>
    <w:rsid w:val="00F64808"/>
    <w:rsid w:val="00F72CF9"/>
    <w:rsid w:val="00F7396F"/>
    <w:rsid w:val="00F744DD"/>
    <w:rsid w:val="00F7504A"/>
    <w:rsid w:val="00F832B3"/>
    <w:rsid w:val="00F84C17"/>
    <w:rsid w:val="00F92310"/>
    <w:rsid w:val="00F9282E"/>
    <w:rsid w:val="00F93762"/>
    <w:rsid w:val="00F93775"/>
    <w:rsid w:val="00F955CC"/>
    <w:rsid w:val="00FA51B8"/>
    <w:rsid w:val="00FA5A39"/>
    <w:rsid w:val="00FB0CD6"/>
    <w:rsid w:val="00FB62B1"/>
    <w:rsid w:val="00FB77DB"/>
    <w:rsid w:val="00FC164A"/>
    <w:rsid w:val="00FC2B92"/>
    <w:rsid w:val="00FC2D53"/>
    <w:rsid w:val="00FD349D"/>
    <w:rsid w:val="00FD4069"/>
    <w:rsid w:val="00FD5301"/>
    <w:rsid w:val="00FE2FED"/>
    <w:rsid w:val="00FE437C"/>
    <w:rsid w:val="00FF0B83"/>
    <w:rsid w:val="00FF3CDD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1B1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BBA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a3">
    <w:name w:val="Основной текст_"/>
    <w:link w:val="21"/>
    <w:rsid w:val="00F7504A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4">
    <w:name w:val="Колонтитул_"/>
    <w:link w:val="a5"/>
    <w:rsid w:val="00F7504A"/>
    <w:rPr>
      <w:rFonts w:ascii="Times New Roman" w:eastAsia="Times New Roman" w:hAnsi="Times New Roman" w:cs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F7504A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F75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">
    <w:name w:val="Основной текст (10)_"/>
    <w:link w:val="100"/>
    <w:rsid w:val="00F7504A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_"/>
    <w:link w:val="23"/>
    <w:rsid w:val="00F7504A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F7504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F7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30">
    <w:name w:val="Основной текст (3)"/>
    <w:basedOn w:val="a"/>
    <w:link w:val="3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customStyle="1" w:styleId="21">
    <w:name w:val="Основной текст2"/>
    <w:basedOn w:val="a"/>
    <w:link w:val="a3"/>
    <w:rsid w:val="00F7504A"/>
    <w:pPr>
      <w:shd w:val="clear" w:color="auto" w:fill="FFFFFF"/>
      <w:spacing w:before="120" w:after="360" w:line="0" w:lineRule="atLeast"/>
      <w:ind w:hanging="1800"/>
    </w:pPr>
    <w:rPr>
      <w:rFonts w:ascii="Times New Roman" w:hAnsi="Times New Roman"/>
      <w:spacing w:val="7"/>
      <w:sz w:val="20"/>
      <w:szCs w:val="20"/>
      <w:lang w:eastAsia="en-US"/>
    </w:rPr>
  </w:style>
  <w:style w:type="paragraph" w:customStyle="1" w:styleId="a5">
    <w:name w:val="Колонтитул"/>
    <w:basedOn w:val="a"/>
    <w:link w:val="a4"/>
    <w:rsid w:val="00F7504A"/>
    <w:pPr>
      <w:shd w:val="clear" w:color="auto" w:fill="FFFFFF"/>
      <w:spacing w:line="0" w:lineRule="atLeast"/>
    </w:pPr>
    <w:rPr>
      <w:rFonts w:ascii="Times New Roman" w:hAnsi="Times New Roman"/>
      <w:b/>
      <w:bCs/>
      <w:spacing w:val="14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rsid w:val="00F7504A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customStyle="1" w:styleId="100">
    <w:name w:val="Основной текст (10)"/>
    <w:basedOn w:val="a"/>
    <w:link w:val="10"/>
    <w:rsid w:val="00F7504A"/>
    <w:pPr>
      <w:shd w:val="clear" w:color="auto" w:fill="FFFFFF"/>
      <w:spacing w:line="273" w:lineRule="exact"/>
      <w:ind w:firstLine="700"/>
    </w:pPr>
    <w:rPr>
      <w:rFonts w:ascii="Times New Roman" w:hAnsi="Times New Roman"/>
      <w:spacing w:val="10"/>
      <w:sz w:val="20"/>
      <w:szCs w:val="20"/>
      <w:lang w:eastAsia="en-US"/>
    </w:rPr>
  </w:style>
  <w:style w:type="paragraph" w:customStyle="1" w:styleId="23">
    <w:name w:val="Заголовок №2"/>
    <w:basedOn w:val="a"/>
    <w:link w:val="22"/>
    <w:rsid w:val="00F7504A"/>
    <w:pPr>
      <w:shd w:val="clear" w:color="auto" w:fill="FFFFFF"/>
      <w:spacing w:after="300" w:line="0" w:lineRule="atLeast"/>
      <w:ind w:hanging="2820"/>
      <w:outlineLvl w:val="1"/>
    </w:pPr>
    <w:rPr>
      <w:rFonts w:ascii="Times New Roman" w:hAnsi="Times New Roman"/>
      <w:b/>
      <w:bCs/>
      <w:spacing w:val="7"/>
      <w:sz w:val="20"/>
      <w:szCs w:val="20"/>
      <w:lang w:eastAsia="en-US"/>
    </w:rPr>
  </w:style>
  <w:style w:type="paragraph" w:styleId="a6">
    <w:name w:val="List Paragraph"/>
    <w:aliases w:val="ТЗ список,Абзац списка нумерованный"/>
    <w:basedOn w:val="a"/>
    <w:link w:val="a7"/>
    <w:uiPriority w:val="34"/>
    <w:qFormat/>
    <w:rsid w:val="00F750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rsid w:val="00F7504A"/>
    <w:rPr>
      <w:rFonts w:ascii="Times New Roman" w:hAnsi="Times New Roman" w:cs="Times New Roman" w:hint="default"/>
      <w:b/>
      <w:bCs/>
      <w:sz w:val="26"/>
      <w:szCs w:val="26"/>
    </w:rPr>
  </w:style>
  <w:style w:type="paragraph" w:styleId="a8">
    <w:name w:val="No Spacing"/>
    <w:qFormat/>
    <w:rsid w:val="00F7504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F750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C95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476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76C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476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7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1">
    <w:name w:val="Основной текст (9) + Не курсив"/>
    <w:aliases w:val="Интервал 0 pt"/>
    <w:rsid w:val="00A6462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lang w:val="ru-RU"/>
    </w:rPr>
  </w:style>
  <w:style w:type="table" w:styleId="af">
    <w:name w:val="Table Grid"/>
    <w:basedOn w:val="a1"/>
    <w:uiPriority w:val="59"/>
    <w:rsid w:val="00A6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61820"/>
    <w:rPr>
      <w:color w:val="0000FF" w:themeColor="hyperlink"/>
      <w:u w:val="single"/>
    </w:rPr>
  </w:style>
  <w:style w:type="character" w:customStyle="1" w:styleId="a7">
    <w:name w:val="Абзац списка Знак"/>
    <w:aliases w:val="ТЗ список Знак,Абзац списка нумерованный Знак"/>
    <w:link w:val="a6"/>
    <w:uiPriority w:val="34"/>
    <w:qFormat/>
    <w:locked/>
    <w:rsid w:val="00D85BB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D85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1">
    <w:name w:val="Пункт"/>
    <w:basedOn w:val="a"/>
    <w:link w:val="af2"/>
    <w:qFormat/>
    <w:rsid w:val="007B0D48"/>
    <w:pPr>
      <w:spacing w:before="100" w:beforeAutospacing="1" w:after="100" w:afterAutospacing="1"/>
      <w:ind w:firstLine="0"/>
      <w:jc w:val="center"/>
      <w:outlineLvl w:val="2"/>
    </w:pPr>
    <w:rPr>
      <w:rFonts w:ascii="Times New Roman" w:hAnsi="Times New Roman" w:cs="Arial"/>
      <w:b/>
      <w:bCs/>
      <w:sz w:val="28"/>
      <w:szCs w:val="28"/>
    </w:rPr>
  </w:style>
  <w:style w:type="paragraph" w:customStyle="1" w:styleId="af3">
    <w:name w:val="Раздел"/>
    <w:basedOn w:val="a"/>
    <w:link w:val="af4"/>
    <w:qFormat/>
    <w:rsid w:val="007B0D48"/>
    <w:pPr>
      <w:spacing w:before="100" w:beforeAutospacing="1" w:after="100" w:afterAutospacing="1"/>
      <w:ind w:firstLine="0"/>
      <w:jc w:val="left"/>
      <w:outlineLvl w:val="1"/>
    </w:pPr>
    <w:rPr>
      <w:rFonts w:cs="Arial"/>
      <w:b/>
      <w:bCs/>
      <w:sz w:val="28"/>
      <w:szCs w:val="28"/>
    </w:rPr>
  </w:style>
  <w:style w:type="character" w:customStyle="1" w:styleId="af2">
    <w:name w:val="Пункт Знак"/>
    <w:basedOn w:val="a0"/>
    <w:link w:val="af1"/>
    <w:rsid w:val="007B0D48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paragraph" w:customStyle="1" w:styleId="af5">
    <w:name w:val="Просто текст"/>
    <w:basedOn w:val="a"/>
    <w:link w:val="af6"/>
    <w:qFormat/>
    <w:rsid w:val="007B0D48"/>
    <w:pPr>
      <w:spacing w:after="160" w:line="259" w:lineRule="auto"/>
      <w:ind w:firstLine="0"/>
      <w:jc w:val="left"/>
    </w:pPr>
    <w:rPr>
      <w:rFonts w:eastAsiaTheme="minorHAnsi" w:cstheme="minorBidi"/>
      <w:sz w:val="28"/>
      <w:szCs w:val="28"/>
      <w:lang w:eastAsia="en-US"/>
    </w:rPr>
  </w:style>
  <w:style w:type="character" w:customStyle="1" w:styleId="af4">
    <w:name w:val="Раздел Знак"/>
    <w:basedOn w:val="a0"/>
    <w:link w:val="af3"/>
    <w:rsid w:val="007B0D48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6">
    <w:name w:val="Просто текст Знак"/>
    <w:basedOn w:val="a0"/>
    <w:link w:val="af5"/>
    <w:rsid w:val="007B0D48"/>
    <w:rPr>
      <w:rFonts w:ascii="Arial" w:hAnsi="Arial"/>
      <w:sz w:val="28"/>
      <w:szCs w:val="28"/>
    </w:rPr>
  </w:style>
  <w:style w:type="paragraph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"/>
    <w:rsid w:val="003C332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Body Text"/>
    <w:basedOn w:val="a"/>
    <w:link w:val="af8"/>
    <w:uiPriority w:val="99"/>
    <w:semiHidden/>
    <w:unhideWhenUsed/>
    <w:rsid w:val="002E69A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E69AA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22093&amp;dst=1001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0635&amp;date=04.06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ogucharskoe-r20.gosweb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CB10-0977-494E-ADF5-1B8DCE3F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25</Pages>
  <Words>5907</Words>
  <Characters>33674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User</cp:lastModifiedBy>
  <cp:revision>7</cp:revision>
  <cp:lastPrinted>2025-11-19T16:27:00Z</cp:lastPrinted>
  <dcterms:created xsi:type="dcterms:W3CDTF">2025-11-18T10:15:00Z</dcterms:created>
  <dcterms:modified xsi:type="dcterms:W3CDTF">2025-11-20T10:45:00Z</dcterms:modified>
</cp:coreProperties>
</file>